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5A52">
      <w:r w:rsidRPr="009F5A52">
        <w:drawing>
          <wp:inline distT="0" distB="0" distL="0" distR="0">
            <wp:extent cx="5940425" cy="8413548"/>
            <wp:effectExtent l="19050" t="0" r="3175" b="0"/>
            <wp:docPr id="4" name="Рисунок 4" descr="http://school-11.edusite.ru/DswMedia/j193834_129008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11.edusite.ru/DswMedia/j193834_12900846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52" w:rsidRDefault="009F5A52"/>
    <w:p w:rsidR="009F5A52" w:rsidRDefault="009F5A52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F5A52" w:rsidRPr="00E80D75" w:rsidTr="007F70DE">
        <w:trPr>
          <w:tblCellSpacing w:w="0" w:type="dxa"/>
        </w:trPr>
        <w:tc>
          <w:tcPr>
            <w:tcW w:w="5000" w:type="pct"/>
            <w:hideMark/>
          </w:tcPr>
          <w:p w:rsidR="009F5A52" w:rsidRPr="00E80D75" w:rsidRDefault="009F5A52" w:rsidP="007F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11F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9966"/>
                <w:sz w:val="40"/>
                <w:szCs w:val="40"/>
              </w:rPr>
              <w:lastRenderedPageBreak/>
              <w:t>Девять подсказок для родителей первоклассника.</w:t>
            </w:r>
          </w:p>
          <w:p w:rsidR="009F5A52" w:rsidRPr="00E80D75" w:rsidRDefault="009F5A52" w:rsidP="007F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0D75">
              <w:rPr>
                <w:rFonts w:ascii="Times New Roman" w:eastAsia="Times New Roman" w:hAnsi="Times New Roman" w:cs="Times New Roman"/>
                <w:color w:val="339966"/>
                <w:sz w:val="40"/>
                <w:szCs w:val="40"/>
              </w:rPr>
              <w:br/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2. Обсудите с ребенком те правила и нормы, с которыми он встретился в школе. Объясните их необходимость и целесообразность.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4. Составьте вместе с первоклассником распорядок дня, следите за его соблюдением.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      </w:r>
            <w:r w:rsidRPr="00E80D75">
              <w:rPr>
                <w:rFonts w:ascii="Times New Roman" w:eastAsia="Times New Roman" w:hAnsi="Times New Roman" w:cs="Times New Roman"/>
                <w:color w:val="993366"/>
                <w:sz w:val="32"/>
                <w:szCs w:val="32"/>
              </w:rPr>
              <w:br/>
      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</w:t>
            </w:r>
          </w:p>
        </w:tc>
      </w:tr>
      <w:tr w:rsidR="009F5A52" w:rsidRPr="00E80D75" w:rsidTr="007F70D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F5A52" w:rsidRPr="00E80D75" w:rsidTr="007F70D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F5A52" w:rsidRPr="00E80D75" w:rsidRDefault="009F5A52" w:rsidP="007F70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9F5A52" w:rsidRPr="00E80D75" w:rsidRDefault="009F5A52" w:rsidP="007F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9F5A52" w:rsidRPr="00311FE6" w:rsidRDefault="009F5A52" w:rsidP="009F5A52">
      <w:pPr>
        <w:rPr>
          <w:sz w:val="32"/>
          <w:szCs w:val="32"/>
        </w:rPr>
      </w:pPr>
    </w:p>
    <w:p w:rsidR="009F5A52" w:rsidRPr="00311FE6" w:rsidRDefault="009F5A52" w:rsidP="009F5A52">
      <w:pPr>
        <w:rPr>
          <w:sz w:val="32"/>
          <w:szCs w:val="32"/>
        </w:rPr>
      </w:pPr>
    </w:p>
    <w:p w:rsidR="009F5A52" w:rsidRPr="00311FE6" w:rsidRDefault="009F5A52" w:rsidP="009F5A52">
      <w:pPr>
        <w:rPr>
          <w:sz w:val="32"/>
          <w:szCs w:val="32"/>
        </w:rPr>
      </w:pPr>
    </w:p>
    <w:p w:rsidR="009F5A52" w:rsidRDefault="009F5A52" w:rsidP="009F5A52">
      <w:pPr>
        <w:rPr>
          <w:sz w:val="28"/>
          <w:szCs w:val="28"/>
        </w:rPr>
      </w:pPr>
    </w:p>
    <w:p w:rsidR="009F5A52" w:rsidRDefault="009F5A52">
      <w:r w:rsidRPr="009F5A52">
        <w:drawing>
          <wp:inline distT="0" distB="0" distL="0" distR="0">
            <wp:extent cx="5705802" cy="6877050"/>
            <wp:effectExtent l="19050" t="0" r="9198" b="0"/>
            <wp:docPr id="1" name="Рисунок 1" descr="http://img0.liveinternet.ru/images/attach/c/6/91/9/91009824_ec6eaee752534880ac6f7a243766a9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6/91/9/91009824_ec6eaee752534880ac6f7a243766a9b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02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A52"/>
    <w:rsid w:val="009F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2014-09-23T11:26:00Z</dcterms:created>
  <dcterms:modified xsi:type="dcterms:W3CDTF">2014-09-23T11:28:00Z</dcterms:modified>
</cp:coreProperties>
</file>