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CCC" w:rsidRDefault="008D2CCC" w:rsidP="001D736A">
      <w:pPr>
        <w:spacing w:before="100" w:beforeAutospacing="1"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234E63" w:rsidRDefault="00234E63" w:rsidP="00234E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МУНИЦИПАЛЬНОЕ КАЗЕННОЕ ОБЩЕОБРАЗОВАТЕЛЬНОЕ УЧРЕЖДЕНИЕ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«АХТЫНСКАЯ СРЕДНЯЯ ОБЩЕОБРАЗОВАТЕЛЬНАЯ ШКОЛА №1»</w:t>
      </w:r>
    </w:p>
    <w:p w:rsidR="00234E63" w:rsidRDefault="00234E63" w:rsidP="00234E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</w:rPr>
        <w:t xml:space="preserve">Республика Дагестан 368730, РД, </w:t>
      </w:r>
      <w:proofErr w:type="spellStart"/>
      <w:r>
        <w:rPr>
          <w:rFonts w:ascii="Times New Roman" w:eastAsia="Times New Roman" w:hAnsi="Times New Roman"/>
          <w:color w:val="000000"/>
        </w:rPr>
        <w:t>Ахтынский</w:t>
      </w:r>
      <w:proofErr w:type="spellEnd"/>
      <w:r>
        <w:rPr>
          <w:rFonts w:ascii="Times New Roman" w:eastAsia="Times New Roman" w:hAnsi="Times New Roman"/>
          <w:color w:val="000000"/>
        </w:rPr>
        <w:t xml:space="preserve"> район, </w:t>
      </w:r>
      <w:proofErr w:type="spellStart"/>
      <w:proofErr w:type="gramStart"/>
      <w:r>
        <w:rPr>
          <w:rFonts w:ascii="Times New Roman" w:eastAsia="Times New Roman" w:hAnsi="Times New Roman"/>
          <w:color w:val="000000"/>
        </w:rPr>
        <w:t>с.Ахты,ул</w:t>
      </w:r>
      <w:proofErr w:type="spellEnd"/>
      <w:r>
        <w:rPr>
          <w:rFonts w:ascii="Times New Roman" w:eastAsia="Times New Roman" w:hAnsi="Times New Roman"/>
          <w:color w:val="000000"/>
        </w:rPr>
        <w:t>.</w:t>
      </w:r>
      <w:proofErr w:type="gram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Аливердиева</w:t>
      </w:r>
      <w:proofErr w:type="spellEnd"/>
      <w:r>
        <w:rPr>
          <w:rFonts w:ascii="Times New Roman" w:eastAsia="Times New Roman" w:hAnsi="Times New Roman"/>
          <w:color w:val="000000"/>
        </w:rPr>
        <w:t>, 12  8988-650-31-73.</w:t>
      </w:r>
    </w:p>
    <w:p w:rsidR="00234E63" w:rsidRDefault="00234E63" w:rsidP="00234E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</w:rPr>
        <w:t>.</w:t>
      </w:r>
      <w:r>
        <w:rPr>
          <w:rFonts w:ascii="Times New Roman" w:eastAsia="Times New Roman" w:hAnsi="Times New Roman"/>
          <w:color w:val="000000"/>
          <w:lang w:val="en-US"/>
        </w:rPr>
        <w:t>e</w:t>
      </w:r>
      <w:r>
        <w:rPr>
          <w:rFonts w:ascii="Times New Roman" w:eastAsia="Times New Roman" w:hAnsi="Times New Roman"/>
          <w:color w:val="000000"/>
        </w:rPr>
        <w:t>-</w:t>
      </w:r>
      <w:r>
        <w:rPr>
          <w:rFonts w:ascii="Times New Roman" w:eastAsia="Times New Roman" w:hAnsi="Times New Roman"/>
          <w:color w:val="000000"/>
          <w:lang w:val="en-US"/>
        </w:rPr>
        <w:t>mail</w:t>
      </w:r>
      <w:r>
        <w:rPr>
          <w:rFonts w:ascii="Times New Roman" w:eastAsia="Times New Roman" w:hAnsi="Times New Roman"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lang w:val="en-US"/>
        </w:rPr>
        <w:t>achtusoch</w:t>
      </w:r>
      <w:proofErr w:type="spellEnd"/>
      <w:r>
        <w:rPr>
          <w:rFonts w:ascii="Times New Roman" w:eastAsia="Times New Roman" w:hAnsi="Times New Roman"/>
          <w:color w:val="000000"/>
        </w:rPr>
        <w:t>1@</w:t>
      </w:r>
      <w:proofErr w:type="spellStart"/>
      <w:r>
        <w:rPr>
          <w:rFonts w:ascii="Times New Roman" w:eastAsia="Times New Roman" w:hAnsi="Times New Roman"/>
          <w:color w:val="000000"/>
          <w:lang w:val="en-US"/>
        </w:rPr>
        <w:t>ro</w:t>
      </w:r>
      <w:proofErr w:type="spellEnd"/>
      <w:r>
        <w:rPr>
          <w:rFonts w:ascii="Times New Roman" w:eastAsia="Times New Roman" w:hAnsi="Times New Roman"/>
          <w:color w:val="000000"/>
        </w:rPr>
        <w:t>.</w:t>
      </w:r>
      <w:proofErr w:type="spellStart"/>
      <w:r>
        <w:rPr>
          <w:rFonts w:ascii="Times New Roman" w:eastAsia="Times New Roman" w:hAnsi="Times New Roman"/>
          <w:color w:val="000000"/>
          <w:lang w:val="en-US"/>
        </w:rPr>
        <w:t>ru</w:t>
      </w:r>
      <w:proofErr w:type="spellEnd"/>
      <w:r>
        <w:rPr>
          <w:rFonts w:ascii="Times New Roman" w:eastAsia="Times New Roman" w:hAnsi="Times New Roman"/>
          <w:color w:val="000000"/>
        </w:rPr>
        <w:t xml:space="preserve">.веб-сайт: </w:t>
      </w:r>
      <w:hyperlink r:id="rId6" w:history="1">
        <w:r>
          <w:rPr>
            <w:rStyle w:val="ac"/>
            <w:rFonts w:ascii="Times New Roman" w:eastAsia="Times New Roman" w:hAnsi="Times New Roman"/>
            <w:color w:val="000000"/>
            <w:lang w:val="en-US"/>
          </w:rPr>
          <w:t>https</w:t>
        </w:r>
        <w:r>
          <w:rPr>
            <w:rStyle w:val="ac"/>
            <w:rFonts w:ascii="Times New Roman" w:eastAsia="Times New Roman" w:hAnsi="Times New Roman"/>
            <w:color w:val="000000"/>
          </w:rPr>
          <w:t>://</w:t>
        </w:r>
        <w:proofErr w:type="spellStart"/>
        <w:r>
          <w:rPr>
            <w:rStyle w:val="ac"/>
            <w:rFonts w:ascii="Times New Roman" w:eastAsia="Times New Roman" w:hAnsi="Times New Roman"/>
            <w:color w:val="000000"/>
            <w:lang w:val="en-US"/>
          </w:rPr>
          <w:t>akhtyns</w:t>
        </w:r>
        <w:proofErr w:type="spellEnd"/>
        <w:r>
          <w:rPr>
            <w:rStyle w:val="ac"/>
            <w:rFonts w:ascii="Times New Roman" w:eastAsia="Times New Roman" w:hAnsi="Times New Roman"/>
            <w:color w:val="000000"/>
          </w:rPr>
          <w:t>.</w:t>
        </w:r>
        <w:proofErr w:type="spellStart"/>
        <w:r>
          <w:rPr>
            <w:rStyle w:val="ac"/>
            <w:rFonts w:ascii="Times New Roman" w:eastAsia="Times New Roman" w:hAnsi="Times New Roman"/>
            <w:color w:val="000000"/>
            <w:lang w:val="en-US"/>
          </w:rPr>
          <w:t>dagestanschool</w:t>
        </w:r>
        <w:proofErr w:type="spellEnd"/>
        <w:r>
          <w:rPr>
            <w:rStyle w:val="ac"/>
            <w:rFonts w:ascii="Times New Roman" w:eastAsia="Times New Roman" w:hAnsi="Times New Roman"/>
            <w:color w:val="000000"/>
          </w:rPr>
          <w:t>.</w:t>
        </w:r>
        <w:proofErr w:type="spellStart"/>
        <w:r>
          <w:rPr>
            <w:rStyle w:val="ac"/>
            <w:rFonts w:ascii="Times New Roman" w:eastAsia="Times New Roman" w:hAnsi="Times New Roman"/>
            <w:color w:val="000000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/>
          <w:color w:val="000000"/>
        </w:rPr>
        <w:t>.</w:t>
      </w:r>
    </w:p>
    <w:p w:rsidR="00234E63" w:rsidRDefault="00234E63" w:rsidP="00234E63">
      <w:pPr>
        <w:pStyle w:val="ad"/>
        <w:spacing w:line="360" w:lineRule="auto"/>
        <w:rPr>
          <w:rFonts w:ascii="Times New Roman" w:hAnsi="Times New Roman"/>
          <w:sz w:val="28"/>
          <w:szCs w:val="28"/>
        </w:rPr>
      </w:pPr>
    </w:p>
    <w:p w:rsidR="00AA5579" w:rsidRPr="00AA5579" w:rsidRDefault="00AA5579" w:rsidP="00AA5579">
      <w:pPr>
        <w:spacing w:before="100" w:beforeAutospacing="1" w:after="0"/>
        <w:ind w:left="567"/>
        <w:jc w:val="center"/>
        <w:rPr>
          <w:rFonts w:ascii="Times New Roman" w:eastAsia="Times New Roman" w:hAnsi="Times New Roman"/>
          <w:b/>
          <w:sz w:val="56"/>
          <w:szCs w:val="56"/>
        </w:rPr>
      </w:pPr>
      <w:r w:rsidRPr="00AA5579">
        <w:rPr>
          <w:rFonts w:ascii="Times New Roman" w:eastAsia="Times New Roman" w:hAnsi="Times New Roman"/>
          <w:b/>
          <w:sz w:val="56"/>
          <w:szCs w:val="56"/>
        </w:rPr>
        <w:t>РАБОЧАЯ ПРОГРАММА КРУЖКА</w:t>
      </w:r>
    </w:p>
    <w:p w:rsidR="001F248A" w:rsidRDefault="001F248A" w:rsidP="00AA5579">
      <w:pPr>
        <w:spacing w:before="100" w:beforeAutospacing="1" w:after="0"/>
        <w:ind w:left="567"/>
        <w:jc w:val="center"/>
        <w:rPr>
          <w:rFonts w:ascii="Times New Roman" w:eastAsia="Times New Roman" w:hAnsi="Times New Roman"/>
          <w:b/>
          <w:sz w:val="56"/>
          <w:szCs w:val="56"/>
        </w:rPr>
      </w:pPr>
    </w:p>
    <w:p w:rsidR="001F248A" w:rsidRDefault="001F248A" w:rsidP="00AA5579">
      <w:pPr>
        <w:spacing w:before="100" w:beforeAutospacing="1" w:after="0"/>
        <w:ind w:left="567"/>
        <w:jc w:val="center"/>
        <w:rPr>
          <w:rFonts w:ascii="Times New Roman" w:eastAsia="Times New Roman" w:hAnsi="Times New Roman"/>
          <w:b/>
          <w:sz w:val="56"/>
          <w:szCs w:val="56"/>
        </w:rPr>
      </w:pPr>
    </w:p>
    <w:p w:rsidR="00AA5579" w:rsidRPr="00AA5579" w:rsidRDefault="00AA5579" w:rsidP="00AA5579">
      <w:pPr>
        <w:spacing w:before="100" w:beforeAutospacing="1" w:after="0"/>
        <w:ind w:left="567"/>
        <w:jc w:val="center"/>
        <w:rPr>
          <w:rFonts w:ascii="Times New Roman" w:eastAsia="Times New Roman" w:hAnsi="Times New Roman"/>
          <w:b/>
          <w:sz w:val="56"/>
          <w:szCs w:val="56"/>
        </w:rPr>
      </w:pPr>
      <w:r w:rsidRPr="00AA5579">
        <w:rPr>
          <w:rFonts w:ascii="Times New Roman" w:eastAsia="Times New Roman" w:hAnsi="Times New Roman"/>
          <w:b/>
          <w:sz w:val="56"/>
          <w:szCs w:val="56"/>
        </w:rPr>
        <w:t>«</w:t>
      </w:r>
      <w:r w:rsidR="00234E63" w:rsidRPr="00234E63">
        <w:rPr>
          <w:rFonts w:ascii="Times New Roman" w:eastAsia="Times New Roman" w:hAnsi="Times New Roman"/>
          <w:b/>
          <w:sz w:val="56"/>
          <w:szCs w:val="56"/>
        </w:rPr>
        <w:t xml:space="preserve">Самый классный </w:t>
      </w:r>
      <w:r w:rsidR="00234E63">
        <w:rPr>
          <w:rFonts w:ascii="Times New Roman" w:eastAsia="Times New Roman" w:hAnsi="Times New Roman"/>
          <w:b/>
          <w:sz w:val="56"/>
          <w:szCs w:val="56"/>
        </w:rPr>
        <w:t xml:space="preserve">- </w:t>
      </w:r>
      <w:r w:rsidR="00234E63" w:rsidRPr="00234E63">
        <w:rPr>
          <w:rFonts w:ascii="Times New Roman" w:eastAsia="Times New Roman" w:hAnsi="Times New Roman"/>
          <w:b/>
          <w:sz w:val="56"/>
          <w:szCs w:val="56"/>
        </w:rPr>
        <w:t>классный</w:t>
      </w:r>
      <w:r w:rsidRPr="00AA5579">
        <w:rPr>
          <w:rFonts w:ascii="Times New Roman" w:eastAsia="Times New Roman" w:hAnsi="Times New Roman"/>
          <w:b/>
          <w:sz w:val="56"/>
          <w:szCs w:val="56"/>
        </w:rPr>
        <w:t>»</w:t>
      </w:r>
    </w:p>
    <w:p w:rsidR="00AA5579" w:rsidRDefault="00AA5579" w:rsidP="00671C4D">
      <w:pPr>
        <w:spacing w:before="100" w:beforeAutospacing="1"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AA5579" w:rsidRDefault="00AA5579" w:rsidP="00AA5579">
      <w:pPr>
        <w:spacing w:before="100" w:beforeAutospacing="1" w:after="0"/>
        <w:jc w:val="center"/>
        <w:rPr>
          <w:rFonts w:ascii="Times New Roman" w:eastAsia="Times New Roman" w:hAnsi="Times New Roman"/>
          <w:b/>
          <w:noProof/>
          <w:sz w:val="24"/>
          <w:szCs w:val="24"/>
          <w:u w:val="single"/>
        </w:rPr>
      </w:pPr>
    </w:p>
    <w:p w:rsidR="00234E63" w:rsidRDefault="00234E63" w:rsidP="00AA5579">
      <w:pPr>
        <w:spacing w:before="100" w:beforeAutospacing="1" w:after="0"/>
        <w:jc w:val="center"/>
        <w:rPr>
          <w:rFonts w:ascii="Times New Roman" w:eastAsia="Times New Roman" w:hAnsi="Times New Roman"/>
          <w:b/>
          <w:noProof/>
          <w:sz w:val="24"/>
          <w:szCs w:val="24"/>
          <w:u w:val="single"/>
        </w:rPr>
      </w:pPr>
    </w:p>
    <w:p w:rsidR="00234E63" w:rsidRDefault="00234E63" w:rsidP="00AA5579">
      <w:pPr>
        <w:spacing w:before="100" w:beforeAutospacing="1" w:after="0"/>
        <w:jc w:val="center"/>
        <w:rPr>
          <w:rFonts w:ascii="Times New Roman" w:eastAsia="Times New Roman" w:hAnsi="Times New Roman"/>
          <w:b/>
          <w:noProof/>
          <w:sz w:val="24"/>
          <w:szCs w:val="24"/>
          <w:u w:val="single"/>
        </w:rPr>
      </w:pPr>
    </w:p>
    <w:p w:rsidR="00234E63" w:rsidRDefault="00234E63" w:rsidP="00AA5579">
      <w:pPr>
        <w:spacing w:before="100" w:beforeAutospacing="1" w:after="0"/>
        <w:jc w:val="center"/>
        <w:rPr>
          <w:rFonts w:ascii="Times New Roman" w:eastAsia="Times New Roman" w:hAnsi="Times New Roman"/>
          <w:b/>
          <w:noProof/>
          <w:sz w:val="24"/>
          <w:szCs w:val="24"/>
          <w:u w:val="single"/>
        </w:rPr>
      </w:pPr>
    </w:p>
    <w:p w:rsidR="00234E63" w:rsidRDefault="00234E63" w:rsidP="00AA5579">
      <w:pPr>
        <w:spacing w:before="100" w:beforeAutospacing="1" w:after="0"/>
        <w:jc w:val="center"/>
        <w:rPr>
          <w:rFonts w:ascii="Times New Roman" w:eastAsia="Times New Roman" w:hAnsi="Times New Roman"/>
          <w:b/>
          <w:noProof/>
          <w:sz w:val="24"/>
          <w:szCs w:val="24"/>
          <w:u w:val="single"/>
        </w:rPr>
      </w:pPr>
    </w:p>
    <w:p w:rsidR="00234E63" w:rsidRDefault="00234E63" w:rsidP="00AA5579">
      <w:pPr>
        <w:spacing w:before="100" w:beforeAutospacing="1" w:after="0"/>
        <w:jc w:val="center"/>
        <w:rPr>
          <w:rFonts w:ascii="Times New Roman" w:eastAsia="Times New Roman" w:hAnsi="Times New Roman"/>
          <w:b/>
          <w:noProof/>
          <w:sz w:val="24"/>
          <w:szCs w:val="24"/>
          <w:u w:val="single"/>
        </w:rPr>
      </w:pPr>
    </w:p>
    <w:p w:rsidR="00234E63" w:rsidRDefault="00234E63" w:rsidP="00AA5579">
      <w:pPr>
        <w:spacing w:before="100" w:beforeAutospacing="1" w:after="0"/>
        <w:jc w:val="center"/>
        <w:rPr>
          <w:rFonts w:ascii="Times New Roman" w:eastAsia="Times New Roman" w:hAnsi="Times New Roman"/>
          <w:b/>
          <w:noProof/>
          <w:sz w:val="24"/>
          <w:szCs w:val="24"/>
          <w:u w:val="single"/>
        </w:rPr>
      </w:pPr>
    </w:p>
    <w:p w:rsidR="00234E63" w:rsidRDefault="00234E63" w:rsidP="00AA5579">
      <w:pPr>
        <w:spacing w:before="100" w:beforeAutospacing="1" w:after="0"/>
        <w:jc w:val="center"/>
        <w:rPr>
          <w:rFonts w:ascii="Times New Roman" w:eastAsia="Times New Roman" w:hAnsi="Times New Roman"/>
          <w:b/>
          <w:noProof/>
          <w:sz w:val="24"/>
          <w:szCs w:val="24"/>
          <w:u w:val="single"/>
        </w:rPr>
      </w:pPr>
    </w:p>
    <w:p w:rsidR="00234E63" w:rsidRDefault="00234E63" w:rsidP="00AA5579">
      <w:pPr>
        <w:spacing w:before="100" w:beforeAutospacing="1" w:after="0"/>
        <w:jc w:val="center"/>
        <w:rPr>
          <w:rFonts w:ascii="Times New Roman" w:eastAsia="Times New Roman" w:hAnsi="Times New Roman"/>
          <w:b/>
          <w:noProof/>
          <w:sz w:val="24"/>
          <w:szCs w:val="24"/>
          <w:u w:val="single"/>
        </w:rPr>
      </w:pPr>
    </w:p>
    <w:p w:rsidR="00234E63" w:rsidRDefault="00234E63" w:rsidP="00AA5579">
      <w:pPr>
        <w:spacing w:before="100" w:beforeAutospacing="1" w:after="0"/>
        <w:jc w:val="center"/>
        <w:rPr>
          <w:rFonts w:ascii="Times New Roman" w:eastAsia="Times New Roman" w:hAnsi="Times New Roman"/>
          <w:b/>
          <w:noProof/>
          <w:sz w:val="24"/>
          <w:szCs w:val="24"/>
          <w:u w:val="single"/>
        </w:rPr>
      </w:pPr>
    </w:p>
    <w:p w:rsidR="001F248A" w:rsidRDefault="001F248A" w:rsidP="001F248A">
      <w:pPr>
        <w:tabs>
          <w:tab w:val="left" w:pos="7188"/>
        </w:tabs>
        <w:spacing w:before="100" w:beforeAutospacing="1" w:after="0" w:line="240" w:lineRule="auto"/>
        <w:rPr>
          <w:rFonts w:ascii="Times New Roman" w:eastAsia="Times New Roman" w:hAnsi="Times New Roman"/>
          <w:b/>
          <w:noProof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u w:val="single"/>
        </w:rPr>
        <w:t xml:space="preserve">                                                                                                                                     </w:t>
      </w:r>
    </w:p>
    <w:p w:rsidR="00AA5579" w:rsidRPr="00AA5579" w:rsidRDefault="001F248A" w:rsidP="001F248A">
      <w:pPr>
        <w:tabs>
          <w:tab w:val="left" w:pos="7188"/>
        </w:tabs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>Руководитель:</w:t>
      </w:r>
    </w:p>
    <w:p w:rsidR="00AA5579" w:rsidRPr="00AA5579" w:rsidRDefault="00AA5579" w:rsidP="00AA5579">
      <w:pPr>
        <w:tabs>
          <w:tab w:val="left" w:pos="7188"/>
        </w:tabs>
        <w:spacing w:before="100" w:beforeAutospacing="1"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AA5579">
        <w:rPr>
          <w:rFonts w:ascii="Times New Roman" w:eastAsia="Times New Roman" w:hAnsi="Times New Roman"/>
          <w:sz w:val="28"/>
          <w:szCs w:val="28"/>
        </w:rPr>
        <w:t>учитель начальных классов</w:t>
      </w:r>
    </w:p>
    <w:p w:rsidR="003D75E1" w:rsidRDefault="00234E63" w:rsidP="00234E63">
      <w:pPr>
        <w:spacing w:after="0"/>
        <w:ind w:firstLine="709"/>
        <w:jc w:val="right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Казибекова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О.А</w:t>
      </w:r>
    </w:p>
    <w:p w:rsidR="003D75E1" w:rsidRDefault="00234E63" w:rsidP="00671C4D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br w:type="page"/>
      </w:r>
    </w:p>
    <w:p w:rsidR="008D2CCC" w:rsidRPr="00671C4D" w:rsidRDefault="00AA5579" w:rsidP="00671C4D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671C4D"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Пояснительная записка.</w:t>
      </w:r>
    </w:p>
    <w:p w:rsidR="008D2CCC" w:rsidRPr="00671C4D" w:rsidRDefault="00AA5579" w:rsidP="00671C4D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</w:rPr>
      </w:pPr>
      <w:r w:rsidRPr="00671C4D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Данная программа развивает у детей творческие способности, познавательные интересы, самостоятельную мыслительную деятельность, формирует у них культуру речевого поведения, даёт возможность практической реализации творчества, формирует у учащихся положительное отношение к изучению родного языка, развивает личностные качества, воображение, мышление, умение делать логические выводы, побуждает к наблюдательности.</w:t>
      </w:r>
    </w:p>
    <w:p w:rsidR="008D2CCC" w:rsidRPr="00671C4D" w:rsidRDefault="00AA5579" w:rsidP="00671C4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Программа «</w:t>
      </w:r>
      <w:r w:rsidR="00234E63">
        <w:rPr>
          <w:rFonts w:ascii="Times New Roman" w:eastAsia="Times New Roman" w:hAnsi="Times New Roman"/>
          <w:sz w:val="24"/>
          <w:szCs w:val="24"/>
        </w:rPr>
        <w:t xml:space="preserve">Самый классный - </w:t>
      </w:r>
      <w:proofErr w:type="gramStart"/>
      <w:r w:rsidR="00234E63">
        <w:rPr>
          <w:rFonts w:ascii="Times New Roman" w:eastAsia="Times New Roman" w:hAnsi="Times New Roman"/>
          <w:sz w:val="24"/>
          <w:szCs w:val="24"/>
        </w:rPr>
        <w:t xml:space="preserve">классный </w:t>
      </w:r>
      <w:r w:rsidRPr="00671C4D">
        <w:rPr>
          <w:rFonts w:ascii="Times New Roman" w:eastAsia="Times New Roman" w:hAnsi="Times New Roman"/>
          <w:sz w:val="24"/>
          <w:szCs w:val="24"/>
        </w:rPr>
        <w:t>»</w:t>
      </w:r>
      <w:proofErr w:type="gramEnd"/>
      <w:r w:rsidRPr="00671C4D">
        <w:rPr>
          <w:rFonts w:ascii="Times New Roman" w:eastAsia="Times New Roman" w:hAnsi="Times New Roman"/>
          <w:sz w:val="24"/>
          <w:szCs w:val="24"/>
        </w:rPr>
        <w:t xml:space="preserve"> построена таким образом, что у детей расширяется и уточняется представление о жизни, активируется словарь и речь в целом. Все это обеспечивает общее развитие детей, воспитывает чувство доброты, трудолюбия. Детей надо с ранних лет вводить в удивительный и многоцветный мир слов, развивать языковое чувство.</w:t>
      </w:r>
    </w:p>
    <w:p w:rsidR="008D2CCC" w:rsidRPr="00671C4D" w:rsidRDefault="00AA5579" w:rsidP="00671C4D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671C4D">
        <w:rPr>
          <w:rFonts w:ascii="Times New Roman" w:eastAsia="Times New Roman" w:hAnsi="Times New Roman"/>
          <w:b/>
          <w:sz w:val="24"/>
          <w:szCs w:val="24"/>
          <w:u w:val="single"/>
        </w:rPr>
        <w:t>Актуальность программы</w:t>
      </w:r>
    </w:p>
    <w:p w:rsidR="008D2CCC" w:rsidRPr="00671C4D" w:rsidRDefault="00AA5579" w:rsidP="00671C4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Актуальность выбора курса «</w:t>
      </w:r>
      <w:r w:rsidR="00234E63">
        <w:rPr>
          <w:rFonts w:ascii="Times New Roman" w:eastAsia="Times New Roman" w:hAnsi="Times New Roman"/>
          <w:sz w:val="24"/>
          <w:szCs w:val="24"/>
        </w:rPr>
        <w:t xml:space="preserve">Самый классный - </w:t>
      </w:r>
      <w:proofErr w:type="gramStart"/>
      <w:r w:rsidR="00234E63">
        <w:rPr>
          <w:rFonts w:ascii="Times New Roman" w:eastAsia="Times New Roman" w:hAnsi="Times New Roman"/>
          <w:sz w:val="24"/>
          <w:szCs w:val="24"/>
        </w:rPr>
        <w:t xml:space="preserve">классный </w:t>
      </w:r>
      <w:r w:rsidRPr="00671C4D">
        <w:rPr>
          <w:rFonts w:ascii="Times New Roman" w:eastAsia="Times New Roman" w:hAnsi="Times New Roman"/>
          <w:sz w:val="24"/>
          <w:szCs w:val="24"/>
        </w:rPr>
        <w:t>»</w:t>
      </w:r>
      <w:proofErr w:type="gramEnd"/>
      <w:r w:rsidRPr="00671C4D">
        <w:rPr>
          <w:rFonts w:ascii="Times New Roman" w:eastAsia="Times New Roman" w:hAnsi="Times New Roman"/>
          <w:sz w:val="24"/>
          <w:szCs w:val="24"/>
        </w:rPr>
        <w:t> определена тем, что у детей младшего школьного возраста слабо развиты речь, орфографическая зоркость, грамотность.</w:t>
      </w:r>
    </w:p>
    <w:p w:rsidR="008D2CCC" w:rsidRPr="00671C4D" w:rsidRDefault="00AA5579" w:rsidP="00671C4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bCs/>
          <w:sz w:val="24"/>
          <w:szCs w:val="24"/>
        </w:rPr>
        <w:t>Новизна данной программы</w:t>
      </w:r>
      <w:r w:rsidRPr="00671C4D">
        <w:rPr>
          <w:rFonts w:ascii="Times New Roman" w:eastAsia="Times New Roman" w:hAnsi="Times New Roman"/>
          <w:sz w:val="24"/>
          <w:szCs w:val="24"/>
        </w:rPr>
        <w:t xml:space="preserve"> определена требованиями к результатам основной образовательной программы начального общего образования ФГОС</w:t>
      </w:r>
      <w:r w:rsidR="00905A2C">
        <w:rPr>
          <w:rFonts w:ascii="Times New Roman" w:eastAsia="Times New Roman" w:hAnsi="Times New Roman"/>
          <w:sz w:val="24"/>
          <w:szCs w:val="24"/>
        </w:rPr>
        <w:t xml:space="preserve">. </w:t>
      </w:r>
      <w:r w:rsidRPr="00671C4D">
        <w:rPr>
          <w:rFonts w:ascii="Times New Roman" w:eastAsia="Times New Roman" w:hAnsi="Times New Roman"/>
          <w:sz w:val="24"/>
          <w:szCs w:val="24"/>
        </w:rPr>
        <w:t xml:space="preserve">Одним из главных лозунгов новых стандартов второго поколения является формирование компетентностей ребенка по освоению новых знаний, умений, навыков, способностей. </w:t>
      </w:r>
    </w:p>
    <w:p w:rsidR="008D2CCC" w:rsidRPr="00671C4D" w:rsidRDefault="00AA5579" w:rsidP="00671C4D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671C4D">
        <w:rPr>
          <w:rFonts w:ascii="Times New Roman" w:eastAsia="Times New Roman" w:hAnsi="Times New Roman"/>
          <w:b/>
          <w:sz w:val="24"/>
          <w:szCs w:val="24"/>
          <w:u w:val="single"/>
        </w:rPr>
        <w:t>Отличительная особенность программы</w:t>
      </w:r>
    </w:p>
    <w:p w:rsidR="008D2CCC" w:rsidRPr="00671C4D" w:rsidRDefault="00AA5579" w:rsidP="00671C4D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671C4D">
        <w:rPr>
          <w:rFonts w:ascii="Times New Roman" w:eastAsia="Times New Roman" w:hAnsi="Times New Roman"/>
          <w:b/>
          <w:sz w:val="24"/>
          <w:szCs w:val="24"/>
          <w:u w:val="single"/>
        </w:rPr>
        <w:t>Отличительными особенностями рабочей программы по данному курсу являются:</w:t>
      </w:r>
    </w:p>
    <w:p w:rsidR="008D2CCC" w:rsidRPr="00671C4D" w:rsidRDefault="00AA5579" w:rsidP="00671C4D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соотношение урочной и внеурочной деятельности обучающихся;</w:t>
      </w:r>
    </w:p>
    <w:p w:rsidR="008D2CCC" w:rsidRPr="00671C4D" w:rsidRDefault="00AA5579" w:rsidP="00671C4D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содержание и объем внеурочной деятельности обучающихся.</w:t>
      </w:r>
    </w:p>
    <w:p w:rsidR="008D2CCC" w:rsidRPr="00671C4D" w:rsidRDefault="00AA5579" w:rsidP="00671C4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671C4D">
        <w:rPr>
          <w:rFonts w:ascii="Times New Roman" w:eastAsia="Times New Roman" w:hAnsi="Times New Roman"/>
          <w:b/>
          <w:sz w:val="24"/>
          <w:szCs w:val="24"/>
          <w:u w:val="single"/>
        </w:rPr>
        <w:t>Главными особенностями рабочей программы по данному курсу являются:</w:t>
      </w:r>
    </w:p>
    <w:p w:rsidR="008D2CCC" w:rsidRPr="00671C4D" w:rsidRDefault="00AA5579" w:rsidP="00671C4D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 xml:space="preserve">определение видов организации деятельности учащихся, направленные на достижение личностных, </w:t>
      </w:r>
      <w:proofErr w:type="spellStart"/>
      <w:r w:rsidRPr="00671C4D">
        <w:rPr>
          <w:rFonts w:ascii="Times New Roman" w:eastAsia="Times New Roman" w:hAnsi="Times New Roman"/>
          <w:sz w:val="24"/>
          <w:szCs w:val="24"/>
        </w:rPr>
        <w:t>метапредметных</w:t>
      </w:r>
      <w:proofErr w:type="spellEnd"/>
      <w:r w:rsidRPr="00671C4D">
        <w:rPr>
          <w:rFonts w:ascii="Times New Roman" w:eastAsia="Times New Roman" w:hAnsi="Times New Roman"/>
          <w:sz w:val="24"/>
          <w:szCs w:val="24"/>
        </w:rPr>
        <w:t xml:space="preserve"> и предметных результатов освоения учебного курса;</w:t>
      </w:r>
    </w:p>
    <w:p w:rsidR="008D2CCC" w:rsidRPr="00671C4D" w:rsidRDefault="00AA5579" w:rsidP="00671C4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Программа кружка построена так, что в течение занятия у детей сохранена высокая мотивация, дети чувствуют психологический комфорт. На занятиях кружка дети в игровой форме узнают об этиологии слов, некоторые исторические данные о словарях и происхождении букв. Ненавязчиво затрагиваются все разделы русского языка «Звуки и буквы», «Слово», «Предложение», «Связная речь».</w:t>
      </w:r>
    </w:p>
    <w:p w:rsidR="008D2CCC" w:rsidRPr="00671C4D" w:rsidRDefault="00AA5579" w:rsidP="00671C4D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671C4D">
        <w:rPr>
          <w:rFonts w:ascii="Times New Roman" w:eastAsia="Times New Roman" w:hAnsi="Times New Roman"/>
          <w:b/>
          <w:sz w:val="24"/>
          <w:szCs w:val="24"/>
          <w:u w:val="single"/>
        </w:rPr>
        <w:t>Цель</w:t>
      </w:r>
    </w:p>
    <w:p w:rsidR="008D2CCC" w:rsidRPr="00671C4D" w:rsidRDefault="00AA5579" w:rsidP="00671C4D">
      <w:pPr>
        <w:pStyle w:val="a9"/>
        <w:spacing w:before="0" w:beforeAutospacing="0" w:after="0" w:afterAutospacing="0" w:line="276" w:lineRule="auto"/>
        <w:ind w:firstLine="709"/>
        <w:jc w:val="both"/>
        <w:rPr>
          <w:bCs/>
          <w:iCs/>
          <w:color w:val="000000"/>
        </w:rPr>
      </w:pPr>
      <w:r w:rsidRPr="00671C4D">
        <w:t xml:space="preserve">Цель программы   – </w:t>
      </w:r>
      <w:r w:rsidRPr="00671C4D">
        <w:rPr>
          <w:bCs/>
          <w:iCs/>
          <w:color w:val="000000"/>
        </w:rPr>
        <w:t>всестороннее развитие учащихся; расширение кругозора, интеллекта, личностных качеств; расширение в занимательной форме знаний и умений учащихся о наиболее трудных вопросах русского языка; пробуждение интереса к русскому языку; выявление интересного в языке с помощью необычных, занимательных приёмов и форм работы; подготовка учащихся к олимпиадам и конкурсам по русскому языку.</w:t>
      </w:r>
    </w:p>
    <w:p w:rsidR="008D2CCC" w:rsidRPr="00671C4D" w:rsidRDefault="00AA5579" w:rsidP="00671C4D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671C4D">
        <w:rPr>
          <w:rFonts w:ascii="Times New Roman" w:eastAsia="Times New Roman" w:hAnsi="Times New Roman"/>
          <w:b/>
          <w:sz w:val="24"/>
          <w:szCs w:val="24"/>
          <w:u w:val="single"/>
        </w:rPr>
        <w:t>Задачи</w:t>
      </w:r>
    </w:p>
    <w:p w:rsidR="008D2CCC" w:rsidRPr="00671C4D" w:rsidRDefault="00AA5579" w:rsidP="00671C4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Программа нацелена на решение следующих задач: </w:t>
      </w:r>
    </w:p>
    <w:p w:rsidR="008D2CCC" w:rsidRPr="00671C4D" w:rsidRDefault="00AA5579" w:rsidP="00671C4D">
      <w:pPr>
        <w:pStyle w:val="a9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bCs/>
          <w:iCs/>
          <w:color w:val="000000"/>
        </w:rPr>
      </w:pPr>
      <w:r w:rsidRPr="00671C4D">
        <w:rPr>
          <w:bCs/>
          <w:iCs/>
          <w:color w:val="000000"/>
        </w:rPr>
        <w:t>Обогащение словарного запаса учащихся.</w:t>
      </w:r>
    </w:p>
    <w:p w:rsidR="008D2CCC" w:rsidRPr="00671C4D" w:rsidRDefault="00AA5579" w:rsidP="00671C4D">
      <w:pPr>
        <w:pStyle w:val="ab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bCs/>
          <w:iCs/>
          <w:color w:val="000000"/>
        </w:rPr>
      </w:pPr>
      <w:r w:rsidRPr="00671C4D">
        <w:rPr>
          <w:bCs/>
          <w:iCs/>
          <w:color w:val="000000"/>
        </w:rPr>
        <w:t>Развитие связной устной и письменной речи.</w:t>
      </w:r>
    </w:p>
    <w:p w:rsidR="008D2CCC" w:rsidRPr="00671C4D" w:rsidRDefault="00AA5579" w:rsidP="00671C4D">
      <w:pPr>
        <w:pStyle w:val="ab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bCs/>
          <w:iCs/>
          <w:color w:val="000000"/>
        </w:rPr>
      </w:pPr>
      <w:r w:rsidRPr="00671C4D">
        <w:rPr>
          <w:bCs/>
          <w:iCs/>
          <w:color w:val="000000"/>
        </w:rPr>
        <w:t>Развитие самостоятельной познавательной деятельности.</w:t>
      </w:r>
    </w:p>
    <w:p w:rsidR="008D2CCC" w:rsidRPr="00671C4D" w:rsidRDefault="00AA5579" w:rsidP="00671C4D">
      <w:pPr>
        <w:pStyle w:val="ab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bCs/>
          <w:iCs/>
          <w:color w:val="000000"/>
        </w:rPr>
      </w:pPr>
      <w:r w:rsidRPr="00671C4D">
        <w:rPr>
          <w:bCs/>
          <w:iCs/>
          <w:color w:val="000000"/>
        </w:rPr>
        <w:t xml:space="preserve">Развитие и совершенствование грамматического строя речи: наблюдение за связью слов в предложении, за построением сложных предложений, за правильностью </w:t>
      </w:r>
      <w:r w:rsidRPr="00671C4D">
        <w:rPr>
          <w:bCs/>
          <w:iCs/>
          <w:color w:val="000000"/>
        </w:rPr>
        <w:lastRenderedPageBreak/>
        <w:t>употребления форм слова. Самостоятельное конструирование словосочетаний, предложений, продуцирование текстов.</w:t>
      </w:r>
    </w:p>
    <w:p w:rsidR="008D2CCC" w:rsidRPr="00671C4D" w:rsidRDefault="00AA5579" w:rsidP="00671C4D">
      <w:pPr>
        <w:pStyle w:val="ab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bCs/>
          <w:iCs/>
          <w:color w:val="000000"/>
        </w:rPr>
      </w:pPr>
      <w:r w:rsidRPr="00671C4D">
        <w:rPr>
          <w:bCs/>
          <w:iCs/>
          <w:color w:val="000000"/>
        </w:rPr>
        <w:t>Развитие у детей патриотического чувства по отношению к родному языку: любви и интереса к нему, осознания его красоты и эстетической ценности, гордости и уважения к языку как части русской национальной культуры.</w:t>
      </w:r>
    </w:p>
    <w:p w:rsidR="008D2CCC" w:rsidRPr="00671C4D" w:rsidRDefault="00AA5579" w:rsidP="00671C4D">
      <w:pPr>
        <w:pStyle w:val="ab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bCs/>
          <w:iCs/>
          <w:color w:val="000000"/>
        </w:rPr>
      </w:pPr>
      <w:r w:rsidRPr="00671C4D">
        <w:rPr>
          <w:bCs/>
          <w:iCs/>
          <w:color w:val="000000"/>
        </w:rPr>
        <w:t>Формирование у детей чувства языка.</w:t>
      </w:r>
    </w:p>
    <w:p w:rsidR="008D2CCC" w:rsidRPr="00671C4D" w:rsidRDefault="00AA5579" w:rsidP="00671C4D">
      <w:pPr>
        <w:pStyle w:val="ab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bCs/>
          <w:iCs/>
          <w:color w:val="000000"/>
        </w:rPr>
      </w:pPr>
      <w:r w:rsidRPr="00671C4D">
        <w:rPr>
          <w:bCs/>
          <w:iCs/>
          <w:color w:val="000000"/>
        </w:rPr>
        <w:t>Воспитание потребности пользоваться всем языковым богатством (а значит, и познавать его), совершенствовать свою устную и письменную речь, делать её правильной, точной, богатой.</w:t>
      </w:r>
    </w:p>
    <w:p w:rsidR="008D2CCC" w:rsidRPr="00671C4D" w:rsidRDefault="00AA5579" w:rsidP="00671C4D">
      <w:pPr>
        <w:pStyle w:val="ab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bCs/>
          <w:iCs/>
          <w:color w:val="000000"/>
        </w:rPr>
      </w:pPr>
      <w:r w:rsidRPr="00671C4D">
        <w:rPr>
          <w:bCs/>
          <w:iCs/>
          <w:color w:val="000000"/>
        </w:rPr>
        <w:t>направлена на активизацию познавательной деятельности учащихся, повышение интереса к учению, развитие творческих способностей каждого ученика.</w:t>
      </w:r>
    </w:p>
    <w:p w:rsidR="008D2CCC" w:rsidRPr="00671C4D" w:rsidRDefault="008D2CCC" w:rsidP="00671C4D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8D2CCC" w:rsidRPr="00671C4D" w:rsidRDefault="00AA5579" w:rsidP="00671C4D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671C4D">
        <w:rPr>
          <w:rFonts w:ascii="Times New Roman" w:eastAsia="Times New Roman" w:hAnsi="Times New Roman"/>
          <w:b/>
          <w:sz w:val="24"/>
          <w:szCs w:val="24"/>
          <w:u w:val="single"/>
        </w:rPr>
        <w:t>Адресаты программы.</w:t>
      </w:r>
    </w:p>
    <w:p w:rsidR="008D2CCC" w:rsidRPr="00671C4D" w:rsidRDefault="00AA5579" w:rsidP="00671C4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Программа кружка «</w:t>
      </w:r>
      <w:r w:rsidR="00234E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Самый классный - классный </w:t>
      </w:r>
      <w:r w:rsidRPr="00671C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по русскому языку, рассчитана на детей 9 -10 лет, то есть на 3 класс.</w:t>
      </w:r>
    </w:p>
    <w:p w:rsidR="008D2CCC" w:rsidRPr="00671C4D" w:rsidRDefault="00AA5579" w:rsidP="00671C4D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671C4D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Ценностные ориентиры. </w:t>
      </w:r>
    </w:p>
    <w:p w:rsidR="008D2CCC" w:rsidRPr="00671C4D" w:rsidRDefault="00AA5579" w:rsidP="00671C4D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iCs/>
          <w:sz w:val="24"/>
          <w:szCs w:val="24"/>
        </w:rPr>
        <w:t>Ценность истины</w:t>
      </w:r>
      <w:r w:rsidRPr="00671C4D">
        <w:rPr>
          <w:rFonts w:ascii="Times New Roman" w:eastAsia="Times New Roman" w:hAnsi="Times New Roman"/>
          <w:sz w:val="24"/>
          <w:szCs w:val="24"/>
        </w:rPr>
        <w:t xml:space="preserve"> – это ценность научного познания как части культуры человечества, разума, понимания сущности бытия, мироздания.</w:t>
      </w:r>
    </w:p>
    <w:p w:rsidR="008D2CCC" w:rsidRPr="00671C4D" w:rsidRDefault="00AA5579" w:rsidP="00671C4D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iCs/>
          <w:sz w:val="24"/>
          <w:szCs w:val="24"/>
        </w:rPr>
        <w:t>Ценность человека</w:t>
      </w:r>
      <w:r w:rsidRPr="00671C4D">
        <w:rPr>
          <w:rFonts w:ascii="Times New Roman" w:eastAsia="Times New Roman" w:hAnsi="Times New Roman"/>
          <w:sz w:val="24"/>
          <w:szCs w:val="24"/>
        </w:rPr>
        <w:t xml:space="preserve"> как разумного существа, стремящегося к познанию мира и совершенствованию.</w:t>
      </w:r>
    </w:p>
    <w:p w:rsidR="008D2CCC" w:rsidRPr="00671C4D" w:rsidRDefault="00AA5579" w:rsidP="00671C4D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iCs/>
          <w:sz w:val="24"/>
          <w:szCs w:val="24"/>
        </w:rPr>
        <w:t>Ценность труда и творчества</w:t>
      </w:r>
      <w:r w:rsidRPr="00671C4D">
        <w:rPr>
          <w:rFonts w:ascii="Times New Roman" w:eastAsia="Times New Roman" w:hAnsi="Times New Roman"/>
          <w:sz w:val="24"/>
          <w:szCs w:val="24"/>
        </w:rPr>
        <w:t xml:space="preserve"> как естественного условия человеческой деятельности и жизни.</w:t>
      </w:r>
    </w:p>
    <w:p w:rsidR="008D2CCC" w:rsidRPr="00671C4D" w:rsidRDefault="00AA5579" w:rsidP="00671C4D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iCs/>
          <w:sz w:val="24"/>
          <w:szCs w:val="24"/>
        </w:rPr>
        <w:t>Ценность свободы</w:t>
      </w:r>
      <w:r w:rsidRPr="00671C4D">
        <w:rPr>
          <w:rFonts w:ascii="Times New Roman" w:eastAsia="Times New Roman" w:hAnsi="Times New Roman"/>
          <w:sz w:val="24"/>
          <w:szCs w:val="24"/>
        </w:rPr>
        <w:t xml:space="preserve"> как свободы выбора и предъявления человеком своих мыслей и поступков, и свободы, естественно ограниченной нормами и правилами поведения в обществе.</w:t>
      </w:r>
    </w:p>
    <w:p w:rsidR="008D2CCC" w:rsidRPr="00671C4D" w:rsidRDefault="00AA5579" w:rsidP="00671C4D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iCs/>
          <w:sz w:val="24"/>
          <w:szCs w:val="24"/>
        </w:rPr>
        <w:t>Ценность гражданственности</w:t>
      </w:r>
      <w:r w:rsidRPr="00671C4D">
        <w:rPr>
          <w:rFonts w:ascii="Times New Roman" w:eastAsia="Times New Roman" w:hAnsi="Times New Roman"/>
          <w:sz w:val="24"/>
          <w:szCs w:val="24"/>
        </w:rPr>
        <w:t xml:space="preserve"> – осознание себя как члена общества, народа, представителя страны и государства.</w:t>
      </w:r>
    </w:p>
    <w:p w:rsidR="008D2CCC" w:rsidRPr="00671C4D" w:rsidRDefault="00AA5579" w:rsidP="00671C4D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671C4D">
        <w:rPr>
          <w:rFonts w:ascii="Times New Roman" w:eastAsia="Times New Roman" w:hAnsi="Times New Roman"/>
          <w:b/>
          <w:sz w:val="24"/>
          <w:szCs w:val="24"/>
          <w:u w:val="single"/>
        </w:rPr>
        <w:t>Объём программы</w:t>
      </w:r>
    </w:p>
    <w:p w:rsidR="008D2CCC" w:rsidRPr="00671C4D" w:rsidRDefault="00AA5579" w:rsidP="00671C4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 xml:space="preserve">Общее число часов в год – 34 (по 1 часу в неделю). </w:t>
      </w:r>
    </w:p>
    <w:p w:rsidR="008D2CCC" w:rsidRPr="00671C4D" w:rsidRDefault="00AA5579" w:rsidP="00671C4D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671C4D">
        <w:rPr>
          <w:rFonts w:ascii="Times New Roman" w:eastAsia="Times New Roman" w:hAnsi="Times New Roman"/>
          <w:b/>
          <w:sz w:val="24"/>
          <w:szCs w:val="24"/>
          <w:u w:val="single"/>
        </w:rPr>
        <w:t>Формы и методы организации образовательного процесса</w:t>
      </w:r>
    </w:p>
    <w:p w:rsidR="008D2CCC" w:rsidRPr="00671C4D" w:rsidRDefault="00AA5579" w:rsidP="00671C4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Для формирования интереса к чтению применяются разнообразные формы организации  занятий: </w:t>
      </w:r>
    </w:p>
    <w:p w:rsidR="008D2CCC" w:rsidRPr="00671C4D" w:rsidRDefault="00AA5579" w:rsidP="00905A2C">
      <w:pPr>
        <w:spacing w:after="0"/>
        <w:ind w:left="709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-беседы;</w:t>
      </w:r>
      <w:r w:rsidRPr="00671C4D">
        <w:rPr>
          <w:rFonts w:ascii="Times New Roman" w:eastAsia="Times New Roman" w:hAnsi="Times New Roman"/>
          <w:sz w:val="24"/>
          <w:szCs w:val="24"/>
        </w:rPr>
        <w:br/>
        <w:t>- творческие задания;</w:t>
      </w:r>
      <w:r w:rsidRPr="00671C4D">
        <w:rPr>
          <w:rFonts w:ascii="Times New Roman" w:eastAsia="Times New Roman" w:hAnsi="Times New Roman"/>
          <w:sz w:val="24"/>
          <w:szCs w:val="24"/>
        </w:rPr>
        <w:br/>
        <w:t>- тесты;</w:t>
      </w:r>
      <w:r w:rsidRPr="00671C4D">
        <w:rPr>
          <w:rFonts w:ascii="Times New Roman" w:eastAsia="Times New Roman" w:hAnsi="Times New Roman"/>
          <w:sz w:val="24"/>
          <w:szCs w:val="24"/>
        </w:rPr>
        <w:br/>
        <w:t>-исследования;</w:t>
      </w:r>
    </w:p>
    <w:p w:rsidR="008D2CCC" w:rsidRPr="00671C4D" w:rsidRDefault="00AA5579" w:rsidP="00905A2C">
      <w:pPr>
        <w:spacing w:after="0"/>
        <w:ind w:left="709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- конкурсы;</w:t>
      </w:r>
    </w:p>
    <w:p w:rsidR="008D2CCC" w:rsidRPr="00671C4D" w:rsidRDefault="00AA5579" w:rsidP="00905A2C">
      <w:pPr>
        <w:spacing w:after="0"/>
        <w:ind w:left="709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- семинары</w:t>
      </w:r>
    </w:p>
    <w:p w:rsidR="008D2CCC" w:rsidRPr="00671C4D" w:rsidRDefault="00AA5579" w:rsidP="00905A2C">
      <w:pPr>
        <w:spacing w:after="0"/>
        <w:ind w:left="709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- проекты</w:t>
      </w:r>
    </w:p>
    <w:p w:rsidR="008D2CCC" w:rsidRPr="00671C4D" w:rsidRDefault="00AA5579" w:rsidP="00905A2C">
      <w:pPr>
        <w:spacing w:after="0"/>
        <w:ind w:left="709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- практические работы;</w:t>
      </w:r>
    </w:p>
    <w:p w:rsidR="008D2CCC" w:rsidRPr="00671C4D" w:rsidRDefault="00AA5579" w:rsidP="00905A2C">
      <w:pPr>
        <w:spacing w:after="0"/>
        <w:ind w:left="709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- игры;</w:t>
      </w:r>
    </w:p>
    <w:p w:rsidR="008D2CCC" w:rsidRPr="00671C4D" w:rsidRDefault="00AA5579" w:rsidP="00671C4D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671C4D">
        <w:rPr>
          <w:rFonts w:ascii="Times New Roman" w:eastAsia="Times New Roman" w:hAnsi="Times New Roman"/>
          <w:b/>
          <w:sz w:val="24"/>
          <w:szCs w:val="24"/>
          <w:u w:val="single"/>
        </w:rPr>
        <w:t>Срок освоения программы</w:t>
      </w:r>
    </w:p>
    <w:p w:rsidR="008D2CCC" w:rsidRPr="00671C4D" w:rsidRDefault="00AA5579" w:rsidP="00671C4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 xml:space="preserve">Данная программа реализуется в течение 1 года </w:t>
      </w:r>
      <w:r w:rsidR="00234E63">
        <w:rPr>
          <w:rFonts w:ascii="Times New Roman" w:eastAsia="Times New Roman" w:hAnsi="Times New Roman"/>
          <w:sz w:val="24"/>
          <w:szCs w:val="24"/>
        </w:rPr>
        <w:t xml:space="preserve">с </w:t>
      </w:r>
      <w:r w:rsidRPr="00671C4D">
        <w:rPr>
          <w:rFonts w:ascii="Times New Roman" w:eastAsia="Times New Roman" w:hAnsi="Times New Roman"/>
          <w:sz w:val="24"/>
          <w:szCs w:val="24"/>
        </w:rPr>
        <w:t>(20</w:t>
      </w:r>
      <w:r w:rsidR="00234E63">
        <w:rPr>
          <w:rFonts w:ascii="Times New Roman" w:eastAsia="Times New Roman" w:hAnsi="Times New Roman"/>
          <w:sz w:val="24"/>
          <w:szCs w:val="24"/>
        </w:rPr>
        <w:t>17</w:t>
      </w:r>
      <w:r w:rsidRPr="00671C4D">
        <w:rPr>
          <w:rFonts w:ascii="Times New Roman" w:eastAsia="Times New Roman" w:hAnsi="Times New Roman"/>
          <w:sz w:val="24"/>
          <w:szCs w:val="24"/>
        </w:rPr>
        <w:t xml:space="preserve"> – 20</w:t>
      </w:r>
      <w:r w:rsidR="00234E63">
        <w:rPr>
          <w:rFonts w:ascii="Times New Roman" w:eastAsia="Times New Roman" w:hAnsi="Times New Roman"/>
          <w:sz w:val="24"/>
          <w:szCs w:val="24"/>
        </w:rPr>
        <w:t>18</w:t>
      </w:r>
      <w:r w:rsidRPr="00671C4D">
        <w:rPr>
          <w:rFonts w:ascii="Times New Roman" w:eastAsia="Times New Roman" w:hAnsi="Times New Roman"/>
          <w:sz w:val="24"/>
          <w:szCs w:val="24"/>
        </w:rPr>
        <w:t xml:space="preserve"> года) во внеурочной деятельности. </w:t>
      </w:r>
    </w:p>
    <w:p w:rsidR="008D2CCC" w:rsidRPr="00671C4D" w:rsidRDefault="00AA5579" w:rsidP="00671C4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b/>
          <w:sz w:val="24"/>
          <w:szCs w:val="24"/>
          <w:u w:val="single"/>
        </w:rPr>
        <w:t>Режим занятий</w:t>
      </w:r>
    </w:p>
    <w:p w:rsidR="008D2CCC" w:rsidRPr="00671C4D" w:rsidRDefault="00AA5579" w:rsidP="00671C4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1 занятие в неделю в 3 классе продолжительностью 40-45 мин минут.</w:t>
      </w:r>
    </w:p>
    <w:p w:rsidR="008D2CCC" w:rsidRPr="00671C4D" w:rsidRDefault="00AA5579" w:rsidP="00671C4D">
      <w:pPr>
        <w:tabs>
          <w:tab w:val="left" w:pos="1065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71C4D">
        <w:rPr>
          <w:rFonts w:ascii="Times New Roman" w:eastAsia="Times New Roman" w:hAnsi="Times New Roman"/>
          <w:b/>
          <w:sz w:val="24"/>
          <w:szCs w:val="24"/>
        </w:rPr>
        <w:t>Учебно</w:t>
      </w:r>
      <w:proofErr w:type="spellEnd"/>
      <w:r w:rsidRPr="00671C4D">
        <w:rPr>
          <w:rFonts w:ascii="Times New Roman" w:eastAsia="Times New Roman" w:hAnsi="Times New Roman"/>
          <w:b/>
          <w:sz w:val="24"/>
          <w:szCs w:val="24"/>
        </w:rPr>
        <w:t xml:space="preserve"> – тематический план</w:t>
      </w:r>
    </w:p>
    <w:p w:rsidR="008D2CCC" w:rsidRPr="00671C4D" w:rsidRDefault="00AA5579" w:rsidP="00671C4D">
      <w:pPr>
        <w:spacing w:before="100" w:beforeAutospacing="1"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671C4D">
        <w:rPr>
          <w:rFonts w:ascii="Times New Roman" w:eastAsia="Times New Roman" w:hAnsi="Times New Roman"/>
          <w:b/>
          <w:sz w:val="24"/>
          <w:szCs w:val="24"/>
          <w:u w:val="single"/>
        </w:rPr>
        <w:t>Содержание программы</w:t>
      </w:r>
    </w:p>
    <w:p w:rsidR="008D2CCC" w:rsidRPr="00671C4D" w:rsidRDefault="008D2CCC" w:rsidP="00671C4D">
      <w:pPr>
        <w:spacing w:before="100" w:beforeAutospacing="1"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tbl>
      <w:tblPr>
        <w:tblW w:w="10335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4"/>
        <w:gridCol w:w="8872"/>
        <w:gridCol w:w="217"/>
        <w:gridCol w:w="822"/>
      </w:tblGrid>
      <w:tr w:rsidR="008D2CCC" w:rsidRPr="00905A2C">
        <w:trPr>
          <w:tblCellSpacing w:w="0" w:type="dxa"/>
        </w:trPr>
        <w:tc>
          <w:tcPr>
            <w:tcW w:w="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Содержание занятия</w:t>
            </w:r>
          </w:p>
        </w:tc>
        <w:tc>
          <w:tcPr>
            <w:tcW w:w="103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Кол-во часов</w:t>
            </w:r>
          </w:p>
        </w:tc>
      </w:tr>
      <w:tr w:rsidR="008D2CCC" w:rsidRPr="00905A2C">
        <w:trPr>
          <w:tblCellSpacing w:w="0" w:type="dxa"/>
        </w:trPr>
        <w:tc>
          <w:tcPr>
            <w:tcW w:w="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 xml:space="preserve">«Застывшие письмена». Некоторые сведения о происхождении письменности. </w:t>
            </w:r>
          </w:p>
        </w:tc>
        <w:tc>
          <w:tcPr>
            <w:tcW w:w="103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D2CCC" w:rsidRPr="00905A2C">
        <w:trPr>
          <w:tblCellSpacing w:w="0" w:type="dxa"/>
        </w:trPr>
        <w:tc>
          <w:tcPr>
            <w:tcW w:w="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Первые алфавиты и их роль в развитии культуры народов.</w:t>
            </w:r>
          </w:p>
        </w:tc>
        <w:tc>
          <w:tcPr>
            <w:tcW w:w="103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D2CCC" w:rsidRPr="00905A2C">
        <w:trPr>
          <w:tblCellSpacing w:w="0" w:type="dxa"/>
        </w:trPr>
        <w:tc>
          <w:tcPr>
            <w:tcW w:w="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Изменение смысла слова с изменением звука..</w:t>
            </w:r>
          </w:p>
        </w:tc>
        <w:tc>
          <w:tcPr>
            <w:tcW w:w="103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D2CCC" w:rsidRPr="00905A2C">
        <w:trPr>
          <w:tblCellSpacing w:w="0" w:type="dxa"/>
        </w:trPr>
        <w:tc>
          <w:tcPr>
            <w:tcW w:w="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 xml:space="preserve">Шарады, анаграммы, </w:t>
            </w:r>
            <w:proofErr w:type="spellStart"/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метаграммы</w:t>
            </w:r>
            <w:proofErr w:type="spellEnd"/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, слова-перевёртыши, кроссворды, ребусы, чайнворды и др.</w:t>
            </w:r>
          </w:p>
        </w:tc>
        <w:tc>
          <w:tcPr>
            <w:tcW w:w="103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8D2CCC" w:rsidRPr="00905A2C">
        <w:trPr>
          <w:tblCellSpacing w:w="0" w:type="dxa"/>
        </w:trPr>
        <w:tc>
          <w:tcPr>
            <w:tcW w:w="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 xml:space="preserve">Как рождается слово. Типы переноса значения. Связь между значениями слова </w:t>
            </w:r>
            <w:proofErr w:type="spellStart"/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Слова</w:t>
            </w:r>
            <w:proofErr w:type="spellEnd"/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 xml:space="preserve"> и вещи.</w:t>
            </w:r>
          </w:p>
        </w:tc>
        <w:tc>
          <w:tcPr>
            <w:tcW w:w="103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8D2CCC" w:rsidRPr="00905A2C">
        <w:trPr>
          <w:tblCellSpacing w:w="0" w:type="dxa"/>
        </w:trPr>
        <w:tc>
          <w:tcPr>
            <w:tcW w:w="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Словари омонимов. Идеографические синонимы. Контекстуальные синонимы.</w:t>
            </w:r>
          </w:p>
        </w:tc>
        <w:tc>
          <w:tcPr>
            <w:tcW w:w="103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8D2CCC" w:rsidRPr="00905A2C">
        <w:trPr>
          <w:tblCellSpacing w:w="0" w:type="dxa"/>
        </w:trPr>
        <w:tc>
          <w:tcPr>
            <w:tcW w:w="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Возникновение фразеологизма. Фразеологические цепочки. «Кто больше знает фразеологизмов на указанную тему».</w:t>
            </w:r>
          </w:p>
        </w:tc>
        <w:tc>
          <w:tcPr>
            <w:tcW w:w="103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8D2CCC" w:rsidRPr="00905A2C">
        <w:trPr>
          <w:tblCellSpacing w:w="0" w:type="dxa"/>
        </w:trPr>
        <w:tc>
          <w:tcPr>
            <w:tcW w:w="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Этимология слова и «морфологическое чутьё». Этимологические родственники. О том, как пашня превратилась в лес.</w:t>
            </w:r>
          </w:p>
        </w:tc>
        <w:tc>
          <w:tcPr>
            <w:tcW w:w="103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8D2CCC" w:rsidRPr="00905A2C">
        <w:trPr>
          <w:tblCellSpacing w:w="0" w:type="dxa"/>
        </w:trPr>
        <w:tc>
          <w:tcPr>
            <w:tcW w:w="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Полногласные и неполногласные сочетания.</w:t>
            </w:r>
          </w:p>
        </w:tc>
        <w:tc>
          <w:tcPr>
            <w:tcW w:w="103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D2CCC" w:rsidRPr="00905A2C">
        <w:trPr>
          <w:tblCellSpacing w:w="0" w:type="dxa"/>
        </w:trPr>
        <w:tc>
          <w:tcPr>
            <w:tcW w:w="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Словообразовательные цепочки. Словообразовательное «древо».</w:t>
            </w:r>
          </w:p>
        </w:tc>
        <w:tc>
          <w:tcPr>
            <w:tcW w:w="103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8D2CCC" w:rsidRPr="00905A2C">
        <w:trPr>
          <w:tblCellSpacing w:w="0" w:type="dxa"/>
        </w:trPr>
        <w:tc>
          <w:tcPr>
            <w:tcW w:w="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 xml:space="preserve">«Странные» корни» </w:t>
            </w:r>
          </w:p>
        </w:tc>
        <w:tc>
          <w:tcPr>
            <w:tcW w:w="103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D2CCC" w:rsidRPr="00905A2C">
        <w:trPr>
          <w:tblCellSpacing w:w="0" w:type="dxa"/>
        </w:trPr>
        <w:tc>
          <w:tcPr>
            <w:tcW w:w="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Слова с двумя-тремя приставками. Сложные слова.</w:t>
            </w:r>
          </w:p>
        </w:tc>
        <w:tc>
          <w:tcPr>
            <w:tcW w:w="103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D2CCC" w:rsidRPr="00905A2C">
        <w:trPr>
          <w:tblCellSpacing w:w="0" w:type="dxa"/>
        </w:trPr>
        <w:tc>
          <w:tcPr>
            <w:tcW w:w="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В мире суффиксов</w:t>
            </w:r>
          </w:p>
        </w:tc>
        <w:tc>
          <w:tcPr>
            <w:tcW w:w="103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D2CCC" w:rsidRPr="00905A2C">
        <w:trPr>
          <w:tblCellSpacing w:w="0" w:type="dxa"/>
        </w:trPr>
        <w:tc>
          <w:tcPr>
            <w:tcW w:w="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Кто больше знает существительных общего рода</w:t>
            </w:r>
          </w:p>
        </w:tc>
        <w:tc>
          <w:tcPr>
            <w:tcW w:w="103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D2CCC" w:rsidRPr="00905A2C">
        <w:trPr>
          <w:trHeight w:val="240"/>
          <w:tblCellSpacing w:w="0" w:type="dxa"/>
        </w:trPr>
        <w:tc>
          <w:tcPr>
            <w:tcW w:w="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Формы прилагательных. Переход прилагательных в существительные.</w:t>
            </w:r>
          </w:p>
        </w:tc>
        <w:tc>
          <w:tcPr>
            <w:tcW w:w="103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8D2CCC" w:rsidRPr="00905A2C">
        <w:trPr>
          <w:trHeight w:val="75"/>
          <w:tblCellSpacing w:w="0" w:type="dxa"/>
        </w:trPr>
        <w:tc>
          <w:tcPr>
            <w:tcW w:w="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«Родственники» числительного. Слова разных частей речи, образованных от числительных.</w:t>
            </w:r>
          </w:p>
        </w:tc>
        <w:tc>
          <w:tcPr>
            <w:tcW w:w="103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D2CCC" w:rsidRPr="00905A2C">
        <w:trPr>
          <w:trHeight w:val="60"/>
          <w:tblCellSpacing w:w="0" w:type="dxa"/>
        </w:trPr>
        <w:tc>
          <w:tcPr>
            <w:tcW w:w="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 xml:space="preserve">Сложные слова с составной частью </w:t>
            </w:r>
            <w:r w:rsidRPr="00671C4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САМО-</w:t>
            </w:r>
          </w:p>
        </w:tc>
        <w:tc>
          <w:tcPr>
            <w:tcW w:w="103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D2CCC" w:rsidRPr="00905A2C">
        <w:trPr>
          <w:trHeight w:val="60"/>
          <w:tblCellSpacing w:w="0" w:type="dxa"/>
        </w:trPr>
        <w:tc>
          <w:tcPr>
            <w:tcW w:w="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Роль наречий в тексте. Наречие в роли главных членов предложения.</w:t>
            </w:r>
          </w:p>
        </w:tc>
        <w:tc>
          <w:tcPr>
            <w:tcW w:w="103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8D2CCC" w:rsidRPr="00905A2C">
        <w:trPr>
          <w:tblCellSpacing w:w="0" w:type="dxa"/>
        </w:trPr>
        <w:tc>
          <w:tcPr>
            <w:tcW w:w="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Члены предложения, выраженные словосочетаниями. Синтаксическая разница между парами словосочетаний</w:t>
            </w:r>
          </w:p>
        </w:tc>
        <w:tc>
          <w:tcPr>
            <w:tcW w:w="103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8D2CCC" w:rsidRPr="00905A2C">
        <w:trPr>
          <w:trHeight w:val="45"/>
          <w:tblCellSpacing w:w="0" w:type="dxa"/>
        </w:trPr>
        <w:tc>
          <w:tcPr>
            <w:tcW w:w="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Стилистика. «Кто ярче»</w:t>
            </w:r>
          </w:p>
        </w:tc>
        <w:tc>
          <w:tcPr>
            <w:tcW w:w="103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D2CCC" w:rsidRPr="00905A2C">
        <w:trPr>
          <w:tblCellSpacing w:w="0" w:type="dxa"/>
        </w:trPr>
        <w:tc>
          <w:tcPr>
            <w:tcW w:w="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 xml:space="preserve">Словесная живопись </w:t>
            </w:r>
            <w:proofErr w:type="gramStart"/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Долой</w:t>
            </w:r>
            <w:proofErr w:type="gramEnd"/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 xml:space="preserve"> однообразие! Заморские гости. Оружие смеха.</w:t>
            </w:r>
          </w:p>
        </w:tc>
        <w:tc>
          <w:tcPr>
            <w:tcW w:w="103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8D2CCC" w:rsidRPr="00905A2C">
        <w:trPr>
          <w:tblCellSpacing w:w="0" w:type="dxa"/>
        </w:trPr>
        <w:tc>
          <w:tcPr>
            <w:tcW w:w="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Обобщение. «Самый умный»</w:t>
            </w:r>
          </w:p>
        </w:tc>
        <w:tc>
          <w:tcPr>
            <w:tcW w:w="103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D2CCC" w:rsidRPr="00905A2C">
        <w:trPr>
          <w:trHeight w:val="30"/>
          <w:tblCellSpacing w:w="0" w:type="dxa"/>
        </w:trPr>
        <w:tc>
          <w:tcPr>
            <w:tcW w:w="951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8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</w:tr>
    </w:tbl>
    <w:p w:rsidR="008D2CCC" w:rsidRPr="00671C4D" w:rsidRDefault="00AA5579" w:rsidP="00671C4D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671C4D">
        <w:rPr>
          <w:rFonts w:ascii="Times New Roman" w:eastAsia="Times New Roman" w:hAnsi="Times New Roman"/>
          <w:b/>
          <w:sz w:val="24"/>
          <w:szCs w:val="24"/>
          <w:u w:val="single"/>
        </w:rPr>
        <w:t>Планируемые результаты реализации программы</w:t>
      </w:r>
    </w:p>
    <w:p w:rsidR="008D2CCC" w:rsidRPr="00671C4D" w:rsidRDefault="00AA5579" w:rsidP="00671C4D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bCs/>
          <w:iCs/>
          <w:sz w:val="24"/>
          <w:szCs w:val="24"/>
        </w:rPr>
        <w:t xml:space="preserve">Требования к личностным, </w:t>
      </w:r>
      <w:proofErr w:type="spellStart"/>
      <w:r w:rsidRPr="00671C4D">
        <w:rPr>
          <w:rFonts w:ascii="Times New Roman" w:eastAsia="Times New Roman" w:hAnsi="Times New Roman"/>
          <w:bCs/>
          <w:iCs/>
          <w:sz w:val="24"/>
          <w:szCs w:val="24"/>
        </w:rPr>
        <w:t>метапредметным</w:t>
      </w:r>
      <w:proofErr w:type="spellEnd"/>
      <w:r w:rsidRPr="00671C4D">
        <w:rPr>
          <w:rFonts w:ascii="Times New Roman" w:eastAsia="Times New Roman" w:hAnsi="Times New Roman"/>
          <w:bCs/>
          <w:iCs/>
          <w:sz w:val="24"/>
          <w:szCs w:val="24"/>
        </w:rPr>
        <w:t xml:space="preserve"> и предметным результатам </w:t>
      </w:r>
      <w:r w:rsidRPr="00671C4D">
        <w:rPr>
          <w:rFonts w:ascii="Times New Roman" w:eastAsia="Times New Roman" w:hAnsi="Times New Roman"/>
          <w:sz w:val="24"/>
          <w:szCs w:val="24"/>
        </w:rPr>
        <w:t>освоения курса «</w:t>
      </w:r>
      <w:r w:rsidR="00234E63">
        <w:rPr>
          <w:rFonts w:ascii="Times New Roman" w:eastAsia="Times New Roman" w:hAnsi="Times New Roman"/>
          <w:sz w:val="24"/>
          <w:szCs w:val="24"/>
        </w:rPr>
        <w:t xml:space="preserve">Самый классный - </w:t>
      </w:r>
      <w:proofErr w:type="gramStart"/>
      <w:r w:rsidR="00234E63">
        <w:rPr>
          <w:rFonts w:ascii="Times New Roman" w:eastAsia="Times New Roman" w:hAnsi="Times New Roman"/>
          <w:sz w:val="24"/>
          <w:szCs w:val="24"/>
        </w:rPr>
        <w:t xml:space="preserve">классный </w:t>
      </w:r>
      <w:r w:rsidRPr="00671C4D">
        <w:rPr>
          <w:rFonts w:ascii="Times New Roman" w:eastAsia="Times New Roman" w:hAnsi="Times New Roman"/>
          <w:sz w:val="24"/>
          <w:szCs w:val="24"/>
        </w:rPr>
        <w:t>»</w:t>
      </w:r>
      <w:proofErr w:type="gramEnd"/>
      <w:r w:rsidRPr="00671C4D">
        <w:rPr>
          <w:rFonts w:ascii="Times New Roman" w:eastAsia="Times New Roman" w:hAnsi="Times New Roman"/>
          <w:sz w:val="24"/>
          <w:szCs w:val="24"/>
        </w:rPr>
        <w:t xml:space="preserve"> в третьем классе:</w:t>
      </w:r>
    </w:p>
    <w:p w:rsidR="008D2CCC" w:rsidRPr="00671C4D" w:rsidRDefault="00AA5579" w:rsidP="00671C4D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 xml:space="preserve">В результате изучения данного курса </w:t>
      </w:r>
      <w:r w:rsidRPr="00671C4D">
        <w:rPr>
          <w:rFonts w:ascii="Times New Roman" w:eastAsia="Times New Roman" w:hAnsi="Times New Roman"/>
          <w:bCs/>
          <w:sz w:val="24"/>
          <w:szCs w:val="24"/>
        </w:rPr>
        <w:t>в третьем классе</w:t>
      </w:r>
      <w:r w:rsidRPr="00671C4D">
        <w:rPr>
          <w:rFonts w:ascii="Times New Roman" w:eastAsia="Times New Roman" w:hAnsi="Times New Roman"/>
          <w:sz w:val="24"/>
          <w:szCs w:val="24"/>
        </w:rPr>
        <w:t xml:space="preserve"> обучающиеся получат возможность формирования</w:t>
      </w:r>
    </w:p>
    <w:p w:rsidR="008D2CCC" w:rsidRPr="00671C4D" w:rsidRDefault="00AA5579" w:rsidP="00671C4D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bCs/>
          <w:iCs/>
          <w:sz w:val="24"/>
          <w:szCs w:val="24"/>
        </w:rPr>
        <w:t>личностных результатов:</w:t>
      </w:r>
    </w:p>
    <w:p w:rsidR="008D2CCC" w:rsidRPr="00671C4D" w:rsidRDefault="00AA5579" w:rsidP="00671C4D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уметь выбирать целевые и смысловые установки для своих действий и поступков;</w:t>
      </w:r>
    </w:p>
    <w:p w:rsidR="008D2CCC" w:rsidRPr="00671C4D" w:rsidRDefault="00AA5579" w:rsidP="00671C4D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сотрудничать с учителем и сверстниками в разных ситуациях.</w:t>
      </w:r>
    </w:p>
    <w:p w:rsidR="008D2CCC" w:rsidRPr="00671C4D" w:rsidRDefault="00AA5579" w:rsidP="00671C4D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71C4D">
        <w:rPr>
          <w:rFonts w:ascii="Times New Roman" w:eastAsia="Times New Roman" w:hAnsi="Times New Roman"/>
          <w:bCs/>
          <w:iCs/>
          <w:sz w:val="24"/>
          <w:szCs w:val="24"/>
        </w:rPr>
        <w:t>Метапредметными</w:t>
      </w:r>
      <w:proofErr w:type="spellEnd"/>
      <w:r w:rsidRPr="00671C4D">
        <w:rPr>
          <w:rFonts w:ascii="Times New Roman" w:eastAsia="Times New Roman" w:hAnsi="Times New Roman"/>
          <w:bCs/>
          <w:iCs/>
          <w:sz w:val="24"/>
          <w:szCs w:val="24"/>
        </w:rPr>
        <w:t xml:space="preserve"> результатами</w:t>
      </w:r>
      <w:r w:rsidRPr="00671C4D">
        <w:rPr>
          <w:rFonts w:ascii="Times New Roman" w:eastAsia="Times New Roman" w:hAnsi="Times New Roman"/>
          <w:sz w:val="24"/>
          <w:szCs w:val="24"/>
        </w:rPr>
        <w:t xml:space="preserve"> в третьем классе являются формирование следующих УДД:</w:t>
      </w:r>
    </w:p>
    <w:p w:rsidR="008D2CCC" w:rsidRPr="00671C4D" w:rsidRDefault="00AA5579" w:rsidP="00234E63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iCs/>
          <w:sz w:val="24"/>
          <w:szCs w:val="24"/>
        </w:rPr>
        <w:t>Регулятивные УДД:</w:t>
      </w:r>
    </w:p>
    <w:p w:rsidR="008D2CCC" w:rsidRPr="00671C4D" w:rsidRDefault="00AA5579" w:rsidP="00671C4D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 xml:space="preserve">формировать умение понимать причины успеха/неуспеха учебной </w:t>
      </w:r>
      <w:proofErr w:type="spellStart"/>
      <w:r w:rsidRPr="00671C4D">
        <w:rPr>
          <w:rFonts w:ascii="Times New Roman" w:eastAsia="Times New Roman" w:hAnsi="Times New Roman"/>
          <w:sz w:val="24"/>
          <w:szCs w:val="24"/>
        </w:rPr>
        <w:t>дятельности</w:t>
      </w:r>
      <w:proofErr w:type="spellEnd"/>
      <w:r w:rsidRPr="00671C4D">
        <w:rPr>
          <w:rFonts w:ascii="Times New Roman" w:eastAsia="Times New Roman" w:hAnsi="Times New Roman"/>
          <w:sz w:val="24"/>
          <w:szCs w:val="24"/>
        </w:rPr>
        <w:t>;</w:t>
      </w:r>
    </w:p>
    <w:p w:rsidR="008D2CCC" w:rsidRPr="00671C4D" w:rsidRDefault="00AA5579" w:rsidP="00671C4D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lastRenderedPageBreak/>
        <w:t>формировать умение планировать и контролировать учебные действия в соответствии с поставленной задачей;</w:t>
      </w:r>
    </w:p>
    <w:p w:rsidR="008D2CCC" w:rsidRPr="00671C4D" w:rsidRDefault="00AA5579" w:rsidP="00671C4D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осваивать начальные формы рефлексии.</w:t>
      </w:r>
    </w:p>
    <w:p w:rsidR="008D2CCC" w:rsidRPr="00671C4D" w:rsidRDefault="00AA5579" w:rsidP="00671C4D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iCs/>
          <w:sz w:val="24"/>
          <w:szCs w:val="24"/>
        </w:rPr>
        <w:t>Познавательные УДД:</w:t>
      </w:r>
    </w:p>
    <w:p w:rsidR="008D2CCC" w:rsidRPr="00671C4D" w:rsidRDefault="00AA5579" w:rsidP="00671C4D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овладевать современными средствами массовой информации: сбор, преобразование, сохранение информации;</w:t>
      </w:r>
    </w:p>
    <w:p w:rsidR="008D2CCC" w:rsidRPr="00671C4D" w:rsidRDefault="00AA5579" w:rsidP="00671C4D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соблюдать нормы этики и этикета;</w:t>
      </w:r>
    </w:p>
    <w:p w:rsidR="008D2CCC" w:rsidRPr="00671C4D" w:rsidRDefault="00AA5579" w:rsidP="00671C4D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овладевать некоторыми способами редактирования текста.</w:t>
      </w:r>
    </w:p>
    <w:p w:rsidR="008D2CCC" w:rsidRPr="00671C4D" w:rsidRDefault="00AA5579" w:rsidP="00671C4D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iCs/>
          <w:sz w:val="24"/>
          <w:szCs w:val="24"/>
        </w:rPr>
        <w:t>Коммуникативные УДД:</w:t>
      </w:r>
    </w:p>
    <w:p w:rsidR="008D2CCC" w:rsidRPr="00671C4D" w:rsidRDefault="00AA5579" w:rsidP="00671C4D">
      <w:pPr>
        <w:numPr>
          <w:ilvl w:val="0"/>
          <w:numId w:val="8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учиться выполнять различные роли в группе (лидера,</w:t>
      </w:r>
      <w:r w:rsidRPr="00671C4D">
        <w:rPr>
          <w:rFonts w:ascii="Times New Roman" w:eastAsia="Times New Roman" w:hAnsi="Times New Roman"/>
          <w:iCs/>
          <w:sz w:val="24"/>
          <w:szCs w:val="24"/>
        </w:rPr>
        <w:t xml:space="preserve"> исполнителя, критика, спикера);</w:t>
      </w:r>
    </w:p>
    <w:p w:rsidR="008D2CCC" w:rsidRPr="00671C4D" w:rsidRDefault="00AA5579" w:rsidP="00671C4D">
      <w:pPr>
        <w:numPr>
          <w:ilvl w:val="0"/>
          <w:numId w:val="8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учиться аргументировать, доказывать;</w:t>
      </w:r>
    </w:p>
    <w:p w:rsidR="008D2CCC" w:rsidRPr="00671C4D" w:rsidRDefault="00AA5579" w:rsidP="00671C4D">
      <w:pPr>
        <w:numPr>
          <w:ilvl w:val="0"/>
          <w:numId w:val="8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учиться вести дискуссию.</w:t>
      </w:r>
    </w:p>
    <w:p w:rsidR="008D2CCC" w:rsidRPr="00671C4D" w:rsidRDefault="00AA5579" w:rsidP="00671C4D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bCs/>
          <w:iCs/>
          <w:sz w:val="24"/>
          <w:szCs w:val="24"/>
        </w:rPr>
        <w:t xml:space="preserve">Предметными результатами </w:t>
      </w:r>
      <w:r w:rsidRPr="00671C4D">
        <w:rPr>
          <w:rFonts w:ascii="Times New Roman" w:eastAsia="Times New Roman" w:hAnsi="Times New Roman"/>
          <w:sz w:val="24"/>
          <w:szCs w:val="24"/>
        </w:rPr>
        <w:t xml:space="preserve">изучения курса в </w:t>
      </w:r>
      <w:r w:rsidRPr="00671C4D">
        <w:rPr>
          <w:rFonts w:ascii="Times New Roman" w:eastAsia="Times New Roman" w:hAnsi="Times New Roman"/>
          <w:bCs/>
          <w:sz w:val="24"/>
          <w:szCs w:val="24"/>
        </w:rPr>
        <w:t>третьем класса</w:t>
      </w:r>
      <w:r w:rsidRPr="00671C4D">
        <w:rPr>
          <w:rFonts w:ascii="Times New Roman" w:eastAsia="Times New Roman" w:hAnsi="Times New Roman"/>
          <w:sz w:val="24"/>
          <w:szCs w:val="24"/>
        </w:rPr>
        <w:t xml:space="preserve"> являются формирование следующих умений</w:t>
      </w:r>
      <w:r w:rsidRPr="00671C4D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8D2CCC" w:rsidRPr="00671C4D" w:rsidRDefault="00AA5579" w:rsidP="00671C4D">
      <w:pPr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выделять историзмы, архаизмы, неологизмы;</w:t>
      </w:r>
    </w:p>
    <w:p w:rsidR="008D2CCC" w:rsidRPr="00671C4D" w:rsidRDefault="00AA5579" w:rsidP="00671C4D">
      <w:pPr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обобщать группы слов по некоторому признаку, находить закономерность;</w:t>
      </w:r>
    </w:p>
    <w:p w:rsidR="008D2CCC" w:rsidRPr="00671C4D" w:rsidRDefault="00AA5579" w:rsidP="00671C4D">
      <w:pPr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сопоставлять тексты;</w:t>
      </w:r>
    </w:p>
    <w:p w:rsidR="008D2CCC" w:rsidRPr="00671C4D" w:rsidRDefault="00AA5579" w:rsidP="00671C4D">
      <w:pPr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описывать простой порядок действий для достижения заданной цели;</w:t>
      </w:r>
    </w:p>
    <w:p w:rsidR="008D2CCC" w:rsidRPr="00671C4D" w:rsidRDefault="00AA5579" w:rsidP="00671C4D">
      <w:pPr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приводить примеры предложений, различных по интонации и цели высказывания;</w:t>
      </w:r>
    </w:p>
    <w:p w:rsidR="008D2CCC" w:rsidRPr="00671C4D" w:rsidRDefault="00AA5579" w:rsidP="00671C4D">
      <w:pPr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приводить примеры отрицательных предложений;</w:t>
      </w:r>
    </w:p>
    <w:p w:rsidR="008D2CCC" w:rsidRPr="00671C4D" w:rsidRDefault="00AA5579" w:rsidP="00671C4D">
      <w:pPr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проводить сравнение между словарями: орфографическим, фразеологическим, толковым, этимологическим, синонимов;</w:t>
      </w:r>
    </w:p>
    <w:p w:rsidR="008D2CCC" w:rsidRPr="00671C4D" w:rsidRDefault="00AA5579" w:rsidP="00671C4D">
      <w:pPr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выполнять логические упражнения на нахождение закономерностей, сопоставляя и аргументируя свой ответ;</w:t>
      </w:r>
    </w:p>
    <w:p w:rsidR="008D2CCC" w:rsidRPr="00671C4D" w:rsidRDefault="00AA5579" w:rsidP="00671C4D">
      <w:pPr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рассуждать и доказывать свою мысль и свое решение.</w:t>
      </w:r>
      <w:r w:rsidRPr="00671C4D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</w:p>
    <w:p w:rsidR="008D2CCC" w:rsidRPr="00671C4D" w:rsidRDefault="00AA5579" w:rsidP="00671C4D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671C4D">
        <w:rPr>
          <w:rFonts w:ascii="Times New Roman" w:eastAsia="Times New Roman" w:hAnsi="Times New Roman"/>
          <w:b/>
          <w:sz w:val="24"/>
          <w:szCs w:val="24"/>
          <w:u w:val="single"/>
        </w:rPr>
        <w:t>Комплекс организационно педагогических условий</w:t>
      </w:r>
    </w:p>
    <w:p w:rsidR="008D2CCC" w:rsidRPr="00671C4D" w:rsidRDefault="00AA5579" w:rsidP="00671C4D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671C4D">
        <w:rPr>
          <w:rFonts w:ascii="Times New Roman" w:eastAsia="Times New Roman" w:hAnsi="Times New Roman"/>
          <w:sz w:val="24"/>
          <w:szCs w:val="24"/>
          <w:u w:val="single"/>
        </w:rPr>
        <w:t>Условия реализации программы</w:t>
      </w:r>
    </w:p>
    <w:p w:rsidR="008D2CCC" w:rsidRPr="00671C4D" w:rsidRDefault="00AA5579" w:rsidP="00671C4D">
      <w:pPr>
        <w:pStyle w:val="a9"/>
        <w:spacing w:before="0" w:beforeAutospacing="0" w:after="0" w:afterAutospacing="0" w:line="276" w:lineRule="auto"/>
        <w:jc w:val="both"/>
      </w:pPr>
      <w:r w:rsidRPr="00671C4D">
        <w:t>Для успешной реализации программы необходимо иметь:</w:t>
      </w:r>
    </w:p>
    <w:p w:rsidR="008D2CCC" w:rsidRPr="00671C4D" w:rsidRDefault="00AA5579" w:rsidP="00671C4D">
      <w:pPr>
        <w:pStyle w:val="a9"/>
        <w:spacing w:before="0" w:beforeAutospacing="0" w:after="0" w:afterAutospacing="0" w:line="276" w:lineRule="auto"/>
        <w:jc w:val="both"/>
      </w:pPr>
      <w:r w:rsidRPr="00671C4D">
        <w:t>1. Помещение для занятий.</w:t>
      </w:r>
    </w:p>
    <w:p w:rsidR="008D2CCC" w:rsidRPr="00671C4D" w:rsidRDefault="00AA5579" w:rsidP="00671C4D">
      <w:pPr>
        <w:pStyle w:val="a9"/>
        <w:spacing w:before="0" w:beforeAutospacing="0" w:after="0" w:afterAutospacing="0" w:line="276" w:lineRule="auto"/>
        <w:jc w:val="both"/>
      </w:pPr>
      <w:r w:rsidRPr="00671C4D">
        <w:t>3. Аудио-видео-техника (телевизор, музыкальный центр, медиа проектор, компьютер и  т.д.)</w:t>
      </w:r>
    </w:p>
    <w:p w:rsidR="008D2CCC" w:rsidRPr="00671C4D" w:rsidRDefault="00AA5579" w:rsidP="00671C4D">
      <w:pPr>
        <w:pStyle w:val="a9"/>
        <w:spacing w:before="0" w:beforeAutospacing="0" w:after="0" w:afterAutospacing="0" w:line="276" w:lineRule="auto"/>
        <w:jc w:val="both"/>
      </w:pPr>
      <w:r w:rsidRPr="00671C4D">
        <w:t>4. Методическая литература</w:t>
      </w:r>
    </w:p>
    <w:p w:rsidR="008D2CCC" w:rsidRPr="00671C4D" w:rsidRDefault="00AA5579" w:rsidP="00671C4D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671C4D">
        <w:rPr>
          <w:rFonts w:ascii="Times New Roman" w:eastAsia="Times New Roman" w:hAnsi="Times New Roman"/>
          <w:sz w:val="24"/>
          <w:szCs w:val="24"/>
        </w:rPr>
        <w:t xml:space="preserve">                                  </w:t>
      </w:r>
      <w:r w:rsidRPr="00671C4D">
        <w:rPr>
          <w:rFonts w:ascii="Times New Roman" w:eastAsia="Times New Roman" w:hAnsi="Times New Roman"/>
          <w:b/>
          <w:sz w:val="24"/>
          <w:szCs w:val="24"/>
          <w:u w:val="single"/>
        </w:rPr>
        <w:t>Формы аттестации – контроля</w:t>
      </w:r>
    </w:p>
    <w:p w:rsidR="008D2CCC" w:rsidRPr="00671C4D" w:rsidRDefault="00AA5579" w:rsidP="00671C4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Эффективность реализации программы отслеживается с помощью проведения</w:t>
      </w:r>
    </w:p>
    <w:p w:rsidR="008D2CCC" w:rsidRPr="00671C4D" w:rsidRDefault="00AA5579" w:rsidP="00671C4D">
      <w:pPr>
        <w:spacing w:after="0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</w:rPr>
      </w:pPr>
      <w:r w:rsidRPr="00671C4D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тестов, викторин, интеллектуальных конкурсов, предметных олимпиад.</w:t>
      </w:r>
    </w:p>
    <w:p w:rsidR="008D2CCC" w:rsidRPr="00671C4D" w:rsidRDefault="00AA5579" w:rsidP="00671C4D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671C4D">
        <w:rPr>
          <w:rFonts w:ascii="Times New Roman" w:eastAsia="Times New Roman" w:hAnsi="Times New Roman"/>
          <w:b/>
          <w:sz w:val="24"/>
          <w:szCs w:val="24"/>
          <w:u w:val="single"/>
        </w:rPr>
        <w:t>Методические материалы</w:t>
      </w:r>
    </w:p>
    <w:p w:rsidR="008D2CCC" w:rsidRPr="00671C4D" w:rsidRDefault="00AA5579" w:rsidP="00671C4D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Материально-техническое обеспечение образовательного процесса</w:t>
      </w:r>
    </w:p>
    <w:tbl>
      <w:tblPr>
        <w:tblW w:w="774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0"/>
      </w:tblGrid>
      <w:tr w:rsidR="008D2CCC" w:rsidRPr="00905A2C">
        <w:trPr>
          <w:trHeight w:val="1670"/>
          <w:tblCellSpacing w:w="15" w:type="dxa"/>
        </w:trPr>
        <w:tc>
          <w:tcPr>
            <w:tcW w:w="7680" w:type="dxa"/>
            <w:vAlign w:val="center"/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1)Портреты первых первопечатников.</w:t>
            </w:r>
          </w:p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2)Детские книги для  чтения.</w:t>
            </w:r>
          </w:p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 xml:space="preserve">3) Оборудование для мультимедийных демонстраций (компьютер, </w:t>
            </w: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мультимедийный проектор</w:t>
            </w:r>
          </w:p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>4) Наглядности ( таблицы, схемы).</w:t>
            </w:r>
          </w:p>
        </w:tc>
      </w:tr>
      <w:tr w:rsidR="008D2CCC" w:rsidRPr="00905A2C">
        <w:trPr>
          <w:trHeight w:val="1218"/>
          <w:tblCellSpacing w:w="15" w:type="dxa"/>
        </w:trPr>
        <w:tc>
          <w:tcPr>
            <w:tcW w:w="7680" w:type="dxa"/>
            <w:vAlign w:val="center"/>
          </w:tcPr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5) Справочники </w:t>
            </w:r>
          </w:p>
          <w:p w:rsidR="008D2CCC" w:rsidRPr="00671C4D" w:rsidRDefault="00AA5579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C4D">
              <w:rPr>
                <w:rFonts w:ascii="Times New Roman" w:eastAsia="Times New Roman" w:hAnsi="Times New Roman"/>
                <w:sz w:val="24"/>
                <w:szCs w:val="24"/>
              </w:rPr>
              <w:t xml:space="preserve">6) Словари </w:t>
            </w:r>
          </w:p>
          <w:p w:rsidR="008D2CCC" w:rsidRPr="00671C4D" w:rsidRDefault="008D2CCC" w:rsidP="00671C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D2CCC" w:rsidRPr="00671C4D" w:rsidRDefault="00AA5579" w:rsidP="00671C4D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671C4D">
        <w:rPr>
          <w:rFonts w:ascii="Times New Roman" w:eastAsia="Times New Roman" w:hAnsi="Times New Roman"/>
          <w:sz w:val="24"/>
          <w:szCs w:val="24"/>
          <w:u w:val="single"/>
        </w:rPr>
        <w:t>Литература для учителя:</w:t>
      </w:r>
    </w:p>
    <w:p w:rsidR="008D2CCC" w:rsidRPr="00671C4D" w:rsidRDefault="00AA5579" w:rsidP="00671C4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 xml:space="preserve">1. В. А. Иванова, З. А. </w:t>
      </w:r>
      <w:proofErr w:type="spellStart"/>
      <w:r w:rsidRPr="00671C4D">
        <w:rPr>
          <w:rFonts w:ascii="Times New Roman" w:eastAsia="Times New Roman" w:hAnsi="Times New Roman"/>
          <w:sz w:val="24"/>
          <w:szCs w:val="24"/>
        </w:rPr>
        <w:t>Потиха</w:t>
      </w:r>
      <w:proofErr w:type="spellEnd"/>
      <w:r w:rsidRPr="00671C4D">
        <w:rPr>
          <w:rFonts w:ascii="Times New Roman" w:eastAsia="Times New Roman" w:hAnsi="Times New Roman"/>
          <w:sz w:val="24"/>
          <w:szCs w:val="24"/>
        </w:rPr>
        <w:t>, Д. Э. Розенталь. Занимательно о русском языке. Ленинград. «Просвещение». Ленинградское отделение, 1990</w:t>
      </w:r>
    </w:p>
    <w:p w:rsidR="008D2CCC" w:rsidRPr="00671C4D" w:rsidRDefault="00AA5579" w:rsidP="00671C4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 xml:space="preserve">2.А. Т. </w:t>
      </w:r>
      <w:proofErr w:type="spellStart"/>
      <w:r w:rsidRPr="00671C4D">
        <w:rPr>
          <w:rFonts w:ascii="Times New Roman" w:eastAsia="Times New Roman" w:hAnsi="Times New Roman"/>
          <w:sz w:val="24"/>
          <w:szCs w:val="24"/>
        </w:rPr>
        <w:t>Арсирий</w:t>
      </w:r>
      <w:proofErr w:type="spellEnd"/>
      <w:r w:rsidRPr="00671C4D">
        <w:rPr>
          <w:rFonts w:ascii="Times New Roman" w:eastAsia="Times New Roman" w:hAnsi="Times New Roman"/>
          <w:sz w:val="24"/>
          <w:szCs w:val="24"/>
        </w:rPr>
        <w:t xml:space="preserve">, Г. М. Дмитриева. Материалы по занимательной грамматике русского языка. Часть первая. М. </w:t>
      </w:r>
      <w:proofErr w:type="spellStart"/>
      <w:r w:rsidRPr="00671C4D">
        <w:rPr>
          <w:rFonts w:ascii="Times New Roman" w:eastAsia="Times New Roman" w:hAnsi="Times New Roman"/>
          <w:sz w:val="24"/>
          <w:szCs w:val="24"/>
        </w:rPr>
        <w:t>Учпедгиз</w:t>
      </w:r>
      <w:proofErr w:type="spellEnd"/>
      <w:r w:rsidRPr="00671C4D">
        <w:rPr>
          <w:rFonts w:ascii="Times New Roman" w:eastAsia="Times New Roman" w:hAnsi="Times New Roman"/>
          <w:sz w:val="24"/>
          <w:szCs w:val="24"/>
        </w:rPr>
        <w:t>. 1963.</w:t>
      </w:r>
    </w:p>
    <w:p w:rsidR="008D2CCC" w:rsidRPr="00671C4D" w:rsidRDefault="00AA5579" w:rsidP="00671C4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 xml:space="preserve">3.А. Т. </w:t>
      </w:r>
      <w:proofErr w:type="spellStart"/>
      <w:r w:rsidRPr="00671C4D">
        <w:rPr>
          <w:rFonts w:ascii="Times New Roman" w:eastAsia="Times New Roman" w:hAnsi="Times New Roman"/>
          <w:sz w:val="24"/>
          <w:szCs w:val="24"/>
        </w:rPr>
        <w:t>Арсирий</w:t>
      </w:r>
      <w:proofErr w:type="spellEnd"/>
      <w:r w:rsidRPr="00671C4D">
        <w:rPr>
          <w:rFonts w:ascii="Times New Roman" w:eastAsia="Times New Roman" w:hAnsi="Times New Roman"/>
          <w:sz w:val="24"/>
          <w:szCs w:val="24"/>
        </w:rPr>
        <w:t>. Материалы по занимательной грамматике русского языка. Часть 2.изд. «Просвещение», М., 1967.</w:t>
      </w:r>
    </w:p>
    <w:p w:rsidR="008D2CCC" w:rsidRPr="00671C4D" w:rsidRDefault="00AA5579" w:rsidP="00671C4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 xml:space="preserve">4. </w:t>
      </w:r>
      <w:proofErr w:type="spellStart"/>
      <w:r w:rsidRPr="00671C4D">
        <w:rPr>
          <w:rFonts w:ascii="Times New Roman" w:eastAsia="Times New Roman" w:hAnsi="Times New Roman"/>
          <w:sz w:val="24"/>
          <w:szCs w:val="24"/>
        </w:rPr>
        <w:t>Григорьян</w:t>
      </w:r>
      <w:proofErr w:type="spellEnd"/>
      <w:r w:rsidRPr="00671C4D">
        <w:rPr>
          <w:rFonts w:ascii="Times New Roman" w:eastAsia="Times New Roman" w:hAnsi="Times New Roman"/>
          <w:sz w:val="24"/>
          <w:szCs w:val="24"/>
        </w:rPr>
        <w:t xml:space="preserve"> Л. Т. Язык мой – друг мой. (Материалы для внеклассной работы по русскому языку). Пособие для учителей. М. «Просвещение», 20010 г</w:t>
      </w:r>
    </w:p>
    <w:p w:rsidR="008D2CCC" w:rsidRPr="00671C4D" w:rsidRDefault="00AA5579" w:rsidP="00671C4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71C4D">
        <w:rPr>
          <w:rFonts w:ascii="Times New Roman" w:eastAsia="Times New Roman" w:hAnsi="Times New Roman"/>
          <w:sz w:val="24"/>
          <w:szCs w:val="24"/>
        </w:rPr>
        <w:t>Интернет-ресурсы</w:t>
      </w:r>
    </w:p>
    <w:p w:rsidR="008D2CCC" w:rsidRPr="00671C4D" w:rsidRDefault="008D2CCC" w:rsidP="00671C4D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8D2CCC" w:rsidRPr="00671C4D" w:rsidRDefault="00AA5579" w:rsidP="00671C4D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671C4D">
        <w:rPr>
          <w:rFonts w:ascii="Times New Roman" w:eastAsia="Times New Roman" w:hAnsi="Times New Roman"/>
          <w:sz w:val="24"/>
          <w:szCs w:val="24"/>
          <w:u w:val="single"/>
        </w:rPr>
        <w:t>Литература для учащихся:</w:t>
      </w:r>
    </w:p>
    <w:p w:rsidR="008D2CCC" w:rsidRPr="00671C4D" w:rsidRDefault="008D2CCC" w:rsidP="00671C4D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8D2CCC" w:rsidRPr="00671C4D" w:rsidRDefault="00AA5579" w:rsidP="00671C4D">
      <w:pPr>
        <w:pStyle w:val="ab"/>
        <w:numPr>
          <w:ilvl w:val="0"/>
          <w:numId w:val="10"/>
        </w:numPr>
        <w:spacing w:before="0" w:beforeAutospacing="0" w:after="0" w:afterAutospacing="0" w:line="276" w:lineRule="auto"/>
        <w:ind w:left="0"/>
        <w:jc w:val="both"/>
      </w:pPr>
      <w:r w:rsidRPr="00671C4D">
        <w:t xml:space="preserve">А. Т. </w:t>
      </w:r>
      <w:proofErr w:type="spellStart"/>
      <w:r w:rsidRPr="00671C4D">
        <w:t>Арсирий</w:t>
      </w:r>
      <w:proofErr w:type="spellEnd"/>
      <w:r w:rsidRPr="00671C4D">
        <w:t>. Занимательные материалы по русскому языку. Книга для учащихся. М., «Просвещение», 1995.</w:t>
      </w:r>
    </w:p>
    <w:p w:rsidR="008D2CCC" w:rsidRPr="00671C4D" w:rsidRDefault="00AA5579" w:rsidP="00671C4D">
      <w:pPr>
        <w:pStyle w:val="ab"/>
        <w:numPr>
          <w:ilvl w:val="0"/>
          <w:numId w:val="10"/>
        </w:numPr>
        <w:spacing w:before="0" w:beforeAutospacing="0" w:after="0" w:afterAutospacing="0" w:line="276" w:lineRule="auto"/>
        <w:ind w:left="0"/>
        <w:jc w:val="both"/>
      </w:pPr>
      <w:r w:rsidRPr="00671C4D">
        <w:t xml:space="preserve">И. Я. </w:t>
      </w:r>
      <w:proofErr w:type="spellStart"/>
      <w:r w:rsidRPr="00671C4D">
        <w:t>Бурау</w:t>
      </w:r>
      <w:proofErr w:type="spellEnd"/>
      <w:r w:rsidRPr="00671C4D">
        <w:t>. Загадки мира слов. Д., «</w:t>
      </w:r>
      <w:proofErr w:type="spellStart"/>
      <w:r w:rsidRPr="00671C4D">
        <w:t>Сталкер</w:t>
      </w:r>
      <w:proofErr w:type="spellEnd"/>
      <w:r w:rsidRPr="00671C4D">
        <w:t>», 1997.</w:t>
      </w:r>
    </w:p>
    <w:p w:rsidR="008D2CCC" w:rsidRPr="00671C4D" w:rsidRDefault="00AA5579" w:rsidP="00671C4D">
      <w:pPr>
        <w:pStyle w:val="ab"/>
        <w:numPr>
          <w:ilvl w:val="0"/>
          <w:numId w:val="10"/>
        </w:numPr>
        <w:spacing w:before="0" w:beforeAutospacing="0" w:after="0" w:afterAutospacing="0" w:line="276" w:lineRule="auto"/>
        <w:ind w:left="0"/>
        <w:jc w:val="both"/>
      </w:pPr>
      <w:r w:rsidRPr="00671C4D">
        <w:t xml:space="preserve">Э. А. </w:t>
      </w:r>
      <w:proofErr w:type="spellStart"/>
      <w:r w:rsidRPr="00671C4D">
        <w:t>Вартаньян</w:t>
      </w:r>
      <w:proofErr w:type="spellEnd"/>
      <w:r w:rsidRPr="00671C4D">
        <w:t>. Путешествие в слово. Книга для учащихся старших классов, издание второе исправленное, М., Просвещение, 1982.</w:t>
      </w:r>
    </w:p>
    <w:p w:rsidR="008D2CCC" w:rsidRPr="00671C4D" w:rsidRDefault="00AA5579" w:rsidP="00671C4D">
      <w:pPr>
        <w:pStyle w:val="ab"/>
        <w:numPr>
          <w:ilvl w:val="0"/>
          <w:numId w:val="10"/>
        </w:numPr>
        <w:spacing w:before="0" w:beforeAutospacing="0" w:after="0" w:afterAutospacing="0" w:line="276" w:lineRule="auto"/>
        <w:ind w:left="0"/>
        <w:jc w:val="both"/>
      </w:pPr>
      <w:r w:rsidRPr="00671C4D">
        <w:t>Ю. В. Откупщиков. К истокам слова. Рассказы о науке этимологии.</w:t>
      </w:r>
    </w:p>
    <w:p w:rsidR="008D2CCC" w:rsidRPr="00671C4D" w:rsidRDefault="00AA5579" w:rsidP="00671C4D">
      <w:pPr>
        <w:pStyle w:val="ab"/>
        <w:numPr>
          <w:ilvl w:val="0"/>
          <w:numId w:val="10"/>
        </w:numPr>
        <w:spacing w:before="0" w:beforeAutospacing="0" w:after="0" w:afterAutospacing="0" w:line="276" w:lineRule="auto"/>
        <w:ind w:left="0"/>
        <w:jc w:val="both"/>
      </w:pPr>
      <w:r w:rsidRPr="00671C4D">
        <w:t xml:space="preserve">Г. Александрова. Занимательный русский </w:t>
      </w:r>
      <w:proofErr w:type="gramStart"/>
      <w:r w:rsidRPr="00671C4D">
        <w:t>язык(</w:t>
      </w:r>
      <w:proofErr w:type="gramEnd"/>
      <w:r w:rsidRPr="00671C4D">
        <w:t>серия «Нескучный учебник»). Санкт-Петербург, «</w:t>
      </w:r>
      <w:proofErr w:type="spellStart"/>
      <w:r w:rsidRPr="00671C4D">
        <w:t>Тригон</w:t>
      </w:r>
      <w:proofErr w:type="spellEnd"/>
      <w:r w:rsidRPr="00671C4D">
        <w:t>», 1997.</w:t>
      </w:r>
    </w:p>
    <w:p w:rsidR="008D2CCC" w:rsidRDefault="00AA5579" w:rsidP="00671C4D">
      <w:pPr>
        <w:pStyle w:val="ab"/>
        <w:numPr>
          <w:ilvl w:val="0"/>
          <w:numId w:val="10"/>
        </w:numPr>
        <w:spacing w:before="0" w:beforeAutospacing="0" w:after="0" w:afterAutospacing="0" w:line="276" w:lineRule="auto"/>
        <w:ind w:left="0"/>
        <w:jc w:val="both"/>
      </w:pPr>
      <w:r w:rsidRPr="00671C4D">
        <w:t>Интернет-ресурсы</w:t>
      </w:r>
    </w:p>
    <w:p w:rsidR="008D2CCC" w:rsidRPr="00671C4D" w:rsidRDefault="008D2CCC" w:rsidP="00234E63">
      <w:pPr>
        <w:spacing w:before="100" w:beforeAutospacing="1" w:after="100" w:afterAutospacing="1"/>
        <w:jc w:val="both"/>
      </w:pPr>
      <w:bookmarkStart w:id="0" w:name="_GoBack"/>
      <w:bookmarkEnd w:id="0"/>
    </w:p>
    <w:sectPr w:rsidR="008D2CCC" w:rsidRPr="00671C4D" w:rsidSect="00234E63">
      <w:pgSz w:w="11906" w:h="16838"/>
      <w:pgMar w:top="567" w:right="1274" w:bottom="567" w:left="1276" w:header="709" w:footer="709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76EB"/>
    <w:multiLevelType w:val="multilevel"/>
    <w:tmpl w:val="06E476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21ABD"/>
    <w:multiLevelType w:val="multilevel"/>
    <w:tmpl w:val="11121AB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32B9B"/>
    <w:multiLevelType w:val="multilevel"/>
    <w:tmpl w:val="12032B9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45597"/>
    <w:multiLevelType w:val="multilevel"/>
    <w:tmpl w:val="2064559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EA68A8"/>
    <w:multiLevelType w:val="multilevel"/>
    <w:tmpl w:val="24EA68A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A2704"/>
    <w:multiLevelType w:val="multilevel"/>
    <w:tmpl w:val="29EA2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93287"/>
    <w:multiLevelType w:val="multilevel"/>
    <w:tmpl w:val="2FA9328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33B551B9"/>
    <w:multiLevelType w:val="multilevel"/>
    <w:tmpl w:val="33B551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E0594B"/>
    <w:multiLevelType w:val="multilevel"/>
    <w:tmpl w:val="50E0594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620030"/>
    <w:multiLevelType w:val="multilevel"/>
    <w:tmpl w:val="5B6200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7C12B8"/>
    <w:multiLevelType w:val="multilevel"/>
    <w:tmpl w:val="747C1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248B"/>
    <w:rsid w:val="00044109"/>
    <w:rsid w:val="000443EF"/>
    <w:rsid w:val="00052FC6"/>
    <w:rsid w:val="000B4032"/>
    <w:rsid w:val="00180DBB"/>
    <w:rsid w:val="001D736A"/>
    <w:rsid w:val="001F248A"/>
    <w:rsid w:val="002103CA"/>
    <w:rsid w:val="00234E63"/>
    <w:rsid w:val="003323F0"/>
    <w:rsid w:val="003D75E1"/>
    <w:rsid w:val="004746F2"/>
    <w:rsid w:val="004957F9"/>
    <w:rsid w:val="004D2304"/>
    <w:rsid w:val="00522F85"/>
    <w:rsid w:val="00602275"/>
    <w:rsid w:val="00610480"/>
    <w:rsid w:val="00671C4D"/>
    <w:rsid w:val="00714FB2"/>
    <w:rsid w:val="007665F0"/>
    <w:rsid w:val="0078248B"/>
    <w:rsid w:val="00822D17"/>
    <w:rsid w:val="008D2CCC"/>
    <w:rsid w:val="00905A2C"/>
    <w:rsid w:val="00AA5579"/>
    <w:rsid w:val="00AB76C3"/>
    <w:rsid w:val="00B77203"/>
    <w:rsid w:val="00C34580"/>
    <w:rsid w:val="00CE1561"/>
    <w:rsid w:val="00D33741"/>
    <w:rsid w:val="00D70B94"/>
    <w:rsid w:val="00DD46DB"/>
    <w:rsid w:val="00F71DAB"/>
    <w:rsid w:val="48C52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514F"/>
  <w15:docId w15:val="{B98BA993-A47B-4D0F-9907-C12FC924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link w:val="a5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link w:val="2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1">
    <w:name w:val="c11"/>
    <w:basedOn w:val="a0"/>
    <w:qFormat/>
  </w:style>
  <w:style w:type="character" w:customStyle="1" w:styleId="c8">
    <w:name w:val="c8"/>
    <w:basedOn w:val="a0"/>
    <w:qFormat/>
  </w:style>
  <w:style w:type="character" w:customStyle="1" w:styleId="c28">
    <w:name w:val="c28"/>
    <w:basedOn w:val="a0"/>
    <w:qFormat/>
  </w:style>
  <w:style w:type="paragraph" w:customStyle="1" w:styleId="c29">
    <w:name w:val="c2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9">
    <w:name w:val="c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">
    <w:name w:val="c1"/>
    <w:basedOn w:val="a0"/>
    <w:qFormat/>
  </w:style>
  <w:style w:type="character" w:customStyle="1" w:styleId="c37">
    <w:name w:val="c37"/>
    <w:basedOn w:val="a0"/>
    <w:qFormat/>
  </w:style>
  <w:style w:type="character" w:customStyle="1" w:styleId="c55">
    <w:name w:val="c55"/>
    <w:basedOn w:val="a0"/>
    <w:qFormat/>
  </w:style>
  <w:style w:type="paragraph" w:customStyle="1" w:styleId="c36">
    <w:name w:val="c3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50">
    <w:name w:val="c50"/>
    <w:basedOn w:val="a0"/>
    <w:qFormat/>
  </w:style>
  <w:style w:type="character" w:customStyle="1" w:styleId="c13">
    <w:name w:val="c13"/>
    <w:basedOn w:val="a0"/>
  </w:style>
  <w:style w:type="paragraph" w:customStyle="1" w:styleId="c6">
    <w:name w:val="c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5">
    <w:name w:val="c5"/>
    <w:basedOn w:val="a0"/>
    <w:qFormat/>
  </w:style>
  <w:style w:type="character" w:customStyle="1" w:styleId="c22">
    <w:name w:val="c22"/>
    <w:basedOn w:val="a0"/>
    <w:qFormat/>
  </w:style>
  <w:style w:type="paragraph" w:customStyle="1" w:styleId="c15">
    <w:name w:val="c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45">
    <w:name w:val="c4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70">
    <w:name w:val="c70"/>
    <w:basedOn w:val="a0"/>
    <w:qFormat/>
  </w:style>
  <w:style w:type="paragraph" w:customStyle="1" w:styleId="c18">
    <w:name w:val="c1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4">
    <w:name w:val="c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Hyperlink"/>
    <w:semiHidden/>
    <w:unhideWhenUsed/>
    <w:rsid w:val="00905A2C"/>
    <w:rPr>
      <w:color w:val="0000FF"/>
      <w:u w:val="single"/>
    </w:rPr>
  </w:style>
  <w:style w:type="paragraph" w:styleId="ad">
    <w:name w:val="No Spacing"/>
    <w:link w:val="ae"/>
    <w:uiPriority w:val="1"/>
    <w:qFormat/>
    <w:rsid w:val="00905A2C"/>
    <w:rPr>
      <w:rFonts w:eastAsia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234E63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4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khtyns.dagestanschoo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10627</CharactersWithSpaces>
  <SharedDoc>false</SharedDoc>
  <HLinks>
    <vt:vector size="6" baseType="variant"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>https://akhtyns.dagestanschool.ru/org-info/employee-card?id=1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DESKTOP</cp:lastModifiedBy>
  <cp:revision>6</cp:revision>
  <cp:lastPrinted>2022-02-28T18:34:00Z</cp:lastPrinted>
  <dcterms:created xsi:type="dcterms:W3CDTF">2022-02-22T07:55:00Z</dcterms:created>
  <dcterms:modified xsi:type="dcterms:W3CDTF">2023-01-17T20:01:00Z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